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3C884" w14:textId="77777777" w:rsidR="006C7887" w:rsidRPr="006C7887" w:rsidRDefault="00245A76" w:rsidP="006C7887">
      <w:pPr>
        <w:jc w:val="center"/>
        <w:rPr>
          <w:rFonts w:ascii="Times New Roman" w:hAnsi="Times New Roman" w:cs="Times New Roman"/>
          <w:b/>
          <w:sz w:val="23"/>
          <w:szCs w:val="23"/>
        </w:rPr>
      </w:pPr>
      <w:r w:rsidRPr="006C7887">
        <w:rPr>
          <w:rFonts w:ascii="Times New Roman" w:hAnsi="Times New Roman" w:cs="Times New Roman"/>
          <w:b/>
          <w:sz w:val="23"/>
          <w:szCs w:val="23"/>
        </w:rPr>
        <w:t>A</w:t>
      </w:r>
      <w:r w:rsidR="00C10422" w:rsidRPr="006C7887">
        <w:rPr>
          <w:rFonts w:ascii="Times New Roman" w:hAnsi="Times New Roman" w:cs="Times New Roman"/>
          <w:b/>
          <w:sz w:val="23"/>
          <w:szCs w:val="23"/>
        </w:rPr>
        <w:t>rtificial Intelligence</w:t>
      </w:r>
      <w:r w:rsidRPr="006C7887">
        <w:rPr>
          <w:rFonts w:ascii="Times New Roman" w:hAnsi="Times New Roman" w:cs="Times New Roman"/>
          <w:b/>
          <w:sz w:val="23"/>
          <w:szCs w:val="23"/>
        </w:rPr>
        <w:t xml:space="preserve"> Governance and Human Rights</w:t>
      </w:r>
      <w:r w:rsidR="006C7887" w:rsidRPr="006C7887">
        <w:rPr>
          <w:rFonts w:ascii="Times New Roman" w:hAnsi="Times New Roman" w:cs="Times New Roman"/>
          <w:b/>
          <w:sz w:val="23"/>
          <w:szCs w:val="23"/>
        </w:rPr>
        <w:t xml:space="preserve"> </w:t>
      </w:r>
    </w:p>
    <w:p w14:paraId="2E990073" w14:textId="38F28071" w:rsidR="00EB20C8" w:rsidRPr="00EE0310" w:rsidRDefault="006C7887" w:rsidP="006C7887">
      <w:pPr>
        <w:jc w:val="center"/>
        <w:rPr>
          <w:rFonts w:ascii="Times New Roman" w:hAnsi="Times New Roman" w:cs="Times New Roman"/>
          <w:i/>
          <w:iCs/>
          <w:sz w:val="23"/>
          <w:szCs w:val="23"/>
        </w:rPr>
      </w:pPr>
      <w:r w:rsidRPr="00EE0310">
        <w:rPr>
          <w:rFonts w:ascii="Times New Roman" w:hAnsi="Times New Roman" w:cs="Times New Roman"/>
          <w:i/>
          <w:iCs/>
          <w:sz w:val="23"/>
          <w:szCs w:val="23"/>
        </w:rPr>
        <w:t>Fall 2019 Study Group</w:t>
      </w:r>
    </w:p>
    <w:p w14:paraId="3715F2AE" w14:textId="0CC37F64" w:rsidR="00245A76" w:rsidRPr="006C7887" w:rsidRDefault="00BD6DDA" w:rsidP="006C7887">
      <w:pPr>
        <w:jc w:val="center"/>
        <w:rPr>
          <w:rFonts w:ascii="Times New Roman" w:hAnsi="Times New Roman" w:cs="Times New Roman"/>
          <w:sz w:val="23"/>
          <w:szCs w:val="23"/>
        </w:rPr>
      </w:pPr>
      <w:r w:rsidRPr="006C7887">
        <w:rPr>
          <w:rFonts w:ascii="Times New Roman" w:hAnsi="Times New Roman" w:cs="Times New Roman"/>
          <w:sz w:val="23"/>
          <w:szCs w:val="23"/>
        </w:rPr>
        <w:t xml:space="preserve">Carr Center </w:t>
      </w:r>
      <w:r w:rsidR="006C7887" w:rsidRPr="006C7887">
        <w:rPr>
          <w:rFonts w:ascii="Times New Roman" w:hAnsi="Times New Roman" w:cs="Times New Roman"/>
          <w:sz w:val="23"/>
          <w:szCs w:val="23"/>
        </w:rPr>
        <w:t>for Human Rights Policy</w:t>
      </w:r>
    </w:p>
    <w:p w14:paraId="42FACC6F" w14:textId="4AB6FDE9" w:rsidR="006C7887" w:rsidRPr="006C7887" w:rsidRDefault="006C7887" w:rsidP="006C7887">
      <w:pPr>
        <w:jc w:val="center"/>
        <w:rPr>
          <w:rFonts w:ascii="Times New Roman" w:hAnsi="Times New Roman" w:cs="Times New Roman"/>
          <w:sz w:val="23"/>
          <w:szCs w:val="23"/>
        </w:rPr>
      </w:pPr>
      <w:r w:rsidRPr="006C7887">
        <w:rPr>
          <w:rFonts w:ascii="Times New Roman" w:hAnsi="Times New Roman" w:cs="Times New Roman"/>
          <w:sz w:val="23"/>
          <w:szCs w:val="23"/>
        </w:rPr>
        <w:t>Harvard University | John F. Kennedy School of Government</w:t>
      </w:r>
    </w:p>
    <w:p w14:paraId="5F12670C" w14:textId="77777777" w:rsidR="006C7887" w:rsidRPr="006C7887" w:rsidRDefault="006C7887" w:rsidP="006C7887">
      <w:pPr>
        <w:jc w:val="center"/>
        <w:rPr>
          <w:rFonts w:ascii="Times New Roman" w:hAnsi="Times New Roman" w:cs="Times New Roman"/>
          <w:sz w:val="23"/>
          <w:szCs w:val="23"/>
        </w:rPr>
      </w:pPr>
    </w:p>
    <w:p w14:paraId="3F68B4DD" w14:textId="558E8389" w:rsidR="00245A76" w:rsidRPr="006C7887" w:rsidRDefault="006C7887" w:rsidP="006C7887">
      <w:pPr>
        <w:jc w:val="center"/>
        <w:rPr>
          <w:rFonts w:ascii="Times New Roman" w:hAnsi="Times New Roman" w:cs="Times New Roman"/>
          <w:sz w:val="23"/>
          <w:szCs w:val="23"/>
        </w:rPr>
      </w:pPr>
      <w:r>
        <w:rPr>
          <w:rFonts w:ascii="Times New Roman" w:hAnsi="Times New Roman" w:cs="Times New Roman"/>
          <w:sz w:val="23"/>
          <w:szCs w:val="23"/>
        </w:rPr>
        <w:t xml:space="preserve">Convened and Moderated by </w:t>
      </w:r>
      <w:r w:rsidR="00C10422" w:rsidRPr="006C7887">
        <w:rPr>
          <w:rFonts w:ascii="Times New Roman" w:hAnsi="Times New Roman" w:cs="Times New Roman"/>
          <w:sz w:val="23"/>
          <w:szCs w:val="23"/>
        </w:rPr>
        <w:t>Mark Latonero, PhD</w:t>
      </w:r>
    </w:p>
    <w:p w14:paraId="711CF909" w14:textId="77777777" w:rsidR="006C7887" w:rsidRPr="006C7887" w:rsidRDefault="006C7887" w:rsidP="006C7887">
      <w:pPr>
        <w:jc w:val="center"/>
        <w:rPr>
          <w:rFonts w:ascii="Times New Roman" w:hAnsi="Times New Roman" w:cs="Times New Roman"/>
          <w:sz w:val="23"/>
          <w:szCs w:val="23"/>
        </w:rPr>
      </w:pPr>
    </w:p>
    <w:p w14:paraId="27132AB2" w14:textId="5AE38F63" w:rsidR="00E81A69" w:rsidRPr="006C7887" w:rsidRDefault="00CE0FC3" w:rsidP="006C7887">
      <w:pPr>
        <w:rPr>
          <w:rFonts w:ascii="Times New Roman" w:hAnsi="Times New Roman" w:cs="Times New Roman"/>
          <w:sz w:val="23"/>
          <w:szCs w:val="23"/>
        </w:rPr>
      </w:pPr>
      <w:r w:rsidRPr="006C7887">
        <w:rPr>
          <w:rFonts w:ascii="Times New Roman" w:hAnsi="Times New Roman" w:cs="Times New Roman"/>
          <w:b/>
          <w:sz w:val="23"/>
          <w:szCs w:val="23"/>
        </w:rPr>
        <w:t>Description</w:t>
      </w:r>
    </w:p>
    <w:p w14:paraId="03616B37" w14:textId="6D68298B" w:rsidR="00CE0FC3" w:rsidRPr="006C7887" w:rsidRDefault="00CE0FC3" w:rsidP="006C7887">
      <w:pPr>
        <w:rPr>
          <w:rFonts w:ascii="Times New Roman" w:hAnsi="Times New Roman" w:cs="Times New Roman"/>
          <w:sz w:val="23"/>
          <w:szCs w:val="23"/>
        </w:rPr>
      </w:pPr>
      <w:r w:rsidRPr="006C7887">
        <w:rPr>
          <w:rFonts w:ascii="Times New Roman" w:hAnsi="Times New Roman" w:cs="Times New Roman"/>
          <w:sz w:val="23"/>
          <w:szCs w:val="23"/>
        </w:rPr>
        <w:t xml:space="preserve">The last year has seen a surge </w:t>
      </w:r>
      <w:r w:rsidR="00E81A69" w:rsidRPr="006C7887">
        <w:rPr>
          <w:rFonts w:ascii="Times New Roman" w:hAnsi="Times New Roman" w:cs="Times New Roman"/>
          <w:sz w:val="23"/>
          <w:szCs w:val="23"/>
        </w:rPr>
        <w:t>of</w:t>
      </w:r>
      <w:r w:rsidRPr="006C7887">
        <w:rPr>
          <w:rFonts w:ascii="Times New Roman" w:hAnsi="Times New Roman" w:cs="Times New Roman"/>
          <w:sz w:val="23"/>
          <w:szCs w:val="23"/>
        </w:rPr>
        <w:t xml:space="preserve"> interest in</w:t>
      </w:r>
      <w:r w:rsidR="00E81A69" w:rsidRPr="006C7887">
        <w:rPr>
          <w:rFonts w:ascii="Times New Roman" w:hAnsi="Times New Roman" w:cs="Times New Roman"/>
          <w:sz w:val="23"/>
          <w:szCs w:val="23"/>
        </w:rPr>
        <w:t xml:space="preserve"> AI and human rights. Governments have included human rights </w:t>
      </w:r>
      <w:r w:rsidR="0092455F" w:rsidRPr="006C7887">
        <w:rPr>
          <w:rFonts w:ascii="Times New Roman" w:hAnsi="Times New Roman" w:cs="Times New Roman"/>
          <w:sz w:val="23"/>
          <w:szCs w:val="23"/>
        </w:rPr>
        <w:t>obligations</w:t>
      </w:r>
      <w:r w:rsidR="00E81A69" w:rsidRPr="006C7887">
        <w:rPr>
          <w:rFonts w:ascii="Times New Roman" w:hAnsi="Times New Roman" w:cs="Times New Roman"/>
          <w:sz w:val="23"/>
          <w:szCs w:val="23"/>
        </w:rPr>
        <w:t xml:space="preserve"> in their AI strategies, the IEEE lists human rights as a first principle for ethical</w:t>
      </w:r>
      <w:r w:rsidR="00A84641" w:rsidRPr="006C7887">
        <w:rPr>
          <w:rFonts w:ascii="Times New Roman" w:hAnsi="Times New Roman" w:cs="Times New Roman"/>
          <w:sz w:val="23"/>
          <w:szCs w:val="23"/>
        </w:rPr>
        <w:t xml:space="preserve"> AI </w:t>
      </w:r>
      <w:r w:rsidR="00E81A69" w:rsidRPr="006C7887">
        <w:rPr>
          <w:rFonts w:ascii="Times New Roman" w:hAnsi="Times New Roman" w:cs="Times New Roman"/>
          <w:sz w:val="23"/>
          <w:szCs w:val="23"/>
        </w:rPr>
        <w:t>design</w:t>
      </w:r>
      <w:r w:rsidR="00A84641" w:rsidRPr="006C7887">
        <w:rPr>
          <w:rFonts w:ascii="Times New Roman" w:hAnsi="Times New Roman" w:cs="Times New Roman"/>
          <w:sz w:val="23"/>
          <w:szCs w:val="23"/>
        </w:rPr>
        <w:t>,</w:t>
      </w:r>
      <w:r w:rsidR="00E81A69" w:rsidRPr="006C7887">
        <w:rPr>
          <w:rFonts w:ascii="Times New Roman" w:hAnsi="Times New Roman" w:cs="Times New Roman"/>
          <w:sz w:val="23"/>
          <w:szCs w:val="23"/>
        </w:rPr>
        <w:t xml:space="preserve"> and </w:t>
      </w:r>
      <w:r w:rsidR="00A84641" w:rsidRPr="006C7887">
        <w:rPr>
          <w:rFonts w:ascii="Times New Roman" w:hAnsi="Times New Roman" w:cs="Times New Roman"/>
          <w:sz w:val="23"/>
          <w:szCs w:val="23"/>
        </w:rPr>
        <w:t>tech companies</w:t>
      </w:r>
      <w:r w:rsidR="00E81A69" w:rsidRPr="006C7887">
        <w:rPr>
          <w:rFonts w:ascii="Times New Roman" w:hAnsi="Times New Roman" w:cs="Times New Roman"/>
          <w:sz w:val="23"/>
          <w:szCs w:val="23"/>
        </w:rPr>
        <w:t xml:space="preserve"> have appealed to </w:t>
      </w:r>
      <w:r w:rsidR="00A84641" w:rsidRPr="006C7887">
        <w:rPr>
          <w:rFonts w:ascii="Times New Roman" w:hAnsi="Times New Roman" w:cs="Times New Roman"/>
          <w:sz w:val="23"/>
          <w:szCs w:val="23"/>
        </w:rPr>
        <w:t xml:space="preserve">international </w:t>
      </w:r>
      <w:r w:rsidR="00E81A69" w:rsidRPr="006C7887">
        <w:rPr>
          <w:rFonts w:ascii="Times New Roman" w:hAnsi="Times New Roman" w:cs="Times New Roman"/>
          <w:sz w:val="23"/>
          <w:szCs w:val="23"/>
        </w:rPr>
        <w:t xml:space="preserve">human rights </w:t>
      </w:r>
      <w:r w:rsidR="00A84641" w:rsidRPr="006C7887">
        <w:rPr>
          <w:rFonts w:ascii="Times New Roman" w:hAnsi="Times New Roman" w:cs="Times New Roman"/>
          <w:sz w:val="23"/>
          <w:szCs w:val="23"/>
        </w:rPr>
        <w:t>law in</w:t>
      </w:r>
      <w:r w:rsidR="00E81A69" w:rsidRPr="006C7887">
        <w:rPr>
          <w:rFonts w:ascii="Times New Roman" w:hAnsi="Times New Roman" w:cs="Times New Roman"/>
          <w:sz w:val="23"/>
          <w:szCs w:val="23"/>
        </w:rPr>
        <w:t xml:space="preserve"> </w:t>
      </w:r>
      <w:r w:rsidR="00A84641" w:rsidRPr="006C7887">
        <w:rPr>
          <w:rFonts w:ascii="Times New Roman" w:hAnsi="Times New Roman" w:cs="Times New Roman"/>
          <w:sz w:val="23"/>
          <w:szCs w:val="23"/>
        </w:rPr>
        <w:t>their</w:t>
      </w:r>
      <w:r w:rsidR="00E81A69" w:rsidRPr="006C7887">
        <w:rPr>
          <w:rFonts w:ascii="Times New Roman" w:hAnsi="Times New Roman" w:cs="Times New Roman"/>
          <w:sz w:val="23"/>
          <w:szCs w:val="23"/>
        </w:rPr>
        <w:t xml:space="preserve"> AI polic</w:t>
      </w:r>
      <w:r w:rsidR="00FF7D38" w:rsidRPr="006C7887">
        <w:rPr>
          <w:rFonts w:ascii="Times New Roman" w:hAnsi="Times New Roman" w:cs="Times New Roman"/>
          <w:sz w:val="23"/>
          <w:szCs w:val="23"/>
        </w:rPr>
        <w:t>i</w:t>
      </w:r>
      <w:r w:rsidR="00A84641" w:rsidRPr="006C7887">
        <w:rPr>
          <w:rFonts w:ascii="Times New Roman" w:hAnsi="Times New Roman" w:cs="Times New Roman"/>
          <w:sz w:val="23"/>
          <w:szCs w:val="23"/>
        </w:rPr>
        <w:t>es</w:t>
      </w:r>
      <w:r w:rsidR="00E81A69" w:rsidRPr="006C7887">
        <w:rPr>
          <w:rFonts w:ascii="Times New Roman" w:hAnsi="Times New Roman" w:cs="Times New Roman"/>
          <w:sz w:val="23"/>
          <w:szCs w:val="23"/>
        </w:rPr>
        <w:t xml:space="preserve">. </w:t>
      </w:r>
      <w:r w:rsidRPr="006C7887">
        <w:rPr>
          <w:rFonts w:ascii="Times New Roman" w:hAnsi="Times New Roman" w:cs="Times New Roman"/>
          <w:sz w:val="23"/>
          <w:szCs w:val="23"/>
        </w:rPr>
        <w:t>At the same time</w:t>
      </w:r>
      <w:r w:rsidR="00E81A69" w:rsidRPr="006C7887">
        <w:rPr>
          <w:rFonts w:ascii="Times New Roman" w:hAnsi="Times New Roman" w:cs="Times New Roman"/>
          <w:sz w:val="23"/>
          <w:szCs w:val="23"/>
        </w:rPr>
        <w:t>, tensions have emerged</w:t>
      </w:r>
      <w:r w:rsidR="00A84641" w:rsidRPr="006C7887">
        <w:rPr>
          <w:rFonts w:ascii="Times New Roman" w:hAnsi="Times New Roman" w:cs="Times New Roman"/>
          <w:sz w:val="23"/>
          <w:szCs w:val="23"/>
        </w:rPr>
        <w:t xml:space="preserve"> </w:t>
      </w:r>
      <w:r w:rsidR="00E81A69" w:rsidRPr="006C7887">
        <w:rPr>
          <w:rFonts w:ascii="Times New Roman" w:hAnsi="Times New Roman" w:cs="Times New Roman"/>
          <w:sz w:val="23"/>
          <w:szCs w:val="23"/>
        </w:rPr>
        <w:t xml:space="preserve">around </w:t>
      </w:r>
      <w:r w:rsidR="00FF7D38" w:rsidRPr="006C7887">
        <w:rPr>
          <w:rFonts w:ascii="Times New Roman" w:hAnsi="Times New Roman" w:cs="Times New Roman"/>
          <w:sz w:val="23"/>
          <w:szCs w:val="23"/>
        </w:rPr>
        <w:t xml:space="preserve">AI </w:t>
      </w:r>
      <w:r w:rsidR="00E81A69" w:rsidRPr="006C7887">
        <w:rPr>
          <w:rFonts w:ascii="Times New Roman" w:hAnsi="Times New Roman" w:cs="Times New Roman"/>
          <w:sz w:val="23"/>
          <w:szCs w:val="23"/>
        </w:rPr>
        <w:t>ethics vs. human rights</w:t>
      </w:r>
      <w:r w:rsidR="00FF7D38" w:rsidRPr="006C7887">
        <w:rPr>
          <w:rFonts w:ascii="Times New Roman" w:hAnsi="Times New Roman" w:cs="Times New Roman"/>
          <w:sz w:val="23"/>
          <w:szCs w:val="23"/>
        </w:rPr>
        <w:t xml:space="preserve">; </w:t>
      </w:r>
      <w:r w:rsidR="00E81A69" w:rsidRPr="006C7887">
        <w:rPr>
          <w:rFonts w:ascii="Times New Roman" w:hAnsi="Times New Roman" w:cs="Times New Roman"/>
          <w:sz w:val="23"/>
          <w:szCs w:val="23"/>
        </w:rPr>
        <w:t>the value of human rights for AI policy</w:t>
      </w:r>
      <w:r w:rsidR="00FF7D38" w:rsidRPr="006C7887">
        <w:rPr>
          <w:rFonts w:ascii="Times New Roman" w:hAnsi="Times New Roman" w:cs="Times New Roman"/>
          <w:sz w:val="23"/>
          <w:szCs w:val="23"/>
        </w:rPr>
        <w:t xml:space="preserve"> and practice; and the ability for emerging technologies to be governed. </w:t>
      </w:r>
      <w:r w:rsidRPr="006C7887">
        <w:rPr>
          <w:rFonts w:ascii="Times New Roman" w:hAnsi="Times New Roman" w:cs="Times New Roman"/>
          <w:sz w:val="23"/>
          <w:szCs w:val="23"/>
        </w:rPr>
        <w:t xml:space="preserve">This study group </w:t>
      </w:r>
      <w:r w:rsidR="00FF7D38" w:rsidRPr="006C7887">
        <w:rPr>
          <w:rFonts w:ascii="Times New Roman" w:hAnsi="Times New Roman" w:cs="Times New Roman"/>
          <w:sz w:val="23"/>
          <w:szCs w:val="23"/>
        </w:rPr>
        <w:t xml:space="preserve">will </w:t>
      </w:r>
      <w:r w:rsidRPr="006C7887">
        <w:rPr>
          <w:rFonts w:ascii="Times New Roman" w:hAnsi="Times New Roman" w:cs="Times New Roman"/>
          <w:sz w:val="23"/>
          <w:szCs w:val="23"/>
        </w:rPr>
        <w:t xml:space="preserve">examine </w:t>
      </w:r>
      <w:r w:rsidR="00E81A69" w:rsidRPr="006C7887">
        <w:rPr>
          <w:rFonts w:ascii="Times New Roman" w:hAnsi="Times New Roman" w:cs="Times New Roman"/>
          <w:sz w:val="23"/>
          <w:szCs w:val="23"/>
        </w:rPr>
        <w:t>these developments th</w:t>
      </w:r>
      <w:r w:rsidR="00D2661B" w:rsidRPr="006C7887">
        <w:rPr>
          <w:rFonts w:ascii="Times New Roman" w:hAnsi="Times New Roman" w:cs="Times New Roman"/>
          <w:sz w:val="23"/>
          <w:szCs w:val="23"/>
        </w:rPr>
        <w:t>r</w:t>
      </w:r>
      <w:r w:rsidR="00E81A69" w:rsidRPr="006C7887">
        <w:rPr>
          <w:rFonts w:ascii="Times New Roman" w:hAnsi="Times New Roman" w:cs="Times New Roman"/>
          <w:sz w:val="23"/>
          <w:szCs w:val="23"/>
        </w:rPr>
        <w:t>ough key readings and discussion</w:t>
      </w:r>
      <w:r w:rsidR="00FF7D38" w:rsidRPr="006C7887">
        <w:rPr>
          <w:rFonts w:ascii="Times New Roman" w:hAnsi="Times New Roman" w:cs="Times New Roman"/>
          <w:sz w:val="23"/>
          <w:szCs w:val="23"/>
        </w:rPr>
        <w:t>s</w:t>
      </w:r>
      <w:r w:rsidR="00E81A69" w:rsidRPr="006C7887">
        <w:rPr>
          <w:rFonts w:ascii="Times New Roman" w:hAnsi="Times New Roman" w:cs="Times New Roman"/>
          <w:sz w:val="23"/>
          <w:szCs w:val="23"/>
        </w:rPr>
        <w:t xml:space="preserve">. </w:t>
      </w:r>
      <w:r w:rsidR="00FF7D38" w:rsidRPr="006C7887">
        <w:rPr>
          <w:rFonts w:ascii="Times New Roman" w:hAnsi="Times New Roman" w:cs="Times New Roman"/>
          <w:sz w:val="23"/>
          <w:szCs w:val="23"/>
        </w:rPr>
        <w:t>P</w:t>
      </w:r>
      <w:r w:rsidR="00E81A69" w:rsidRPr="006C7887">
        <w:rPr>
          <w:rFonts w:ascii="Times New Roman" w:hAnsi="Times New Roman" w:cs="Times New Roman"/>
          <w:sz w:val="23"/>
          <w:szCs w:val="23"/>
        </w:rPr>
        <w:t xml:space="preserve">articipants will develop a deeper understanding of </w:t>
      </w:r>
      <w:r w:rsidR="00FF7D38" w:rsidRPr="006C7887">
        <w:rPr>
          <w:rFonts w:ascii="Times New Roman" w:hAnsi="Times New Roman" w:cs="Times New Roman"/>
          <w:sz w:val="23"/>
          <w:szCs w:val="23"/>
        </w:rPr>
        <w:t xml:space="preserve">technology and </w:t>
      </w:r>
      <w:r w:rsidRPr="006C7887">
        <w:rPr>
          <w:rFonts w:ascii="Times New Roman" w:hAnsi="Times New Roman" w:cs="Times New Roman"/>
          <w:sz w:val="23"/>
          <w:szCs w:val="23"/>
        </w:rPr>
        <w:t>human rights</w:t>
      </w:r>
      <w:r w:rsidR="00FF7D38" w:rsidRPr="006C7887">
        <w:rPr>
          <w:rFonts w:ascii="Times New Roman" w:hAnsi="Times New Roman" w:cs="Times New Roman"/>
          <w:sz w:val="23"/>
          <w:szCs w:val="23"/>
        </w:rPr>
        <w:t xml:space="preserve">, </w:t>
      </w:r>
      <w:r w:rsidR="00E262A8" w:rsidRPr="006C7887">
        <w:rPr>
          <w:rFonts w:ascii="Times New Roman" w:hAnsi="Times New Roman" w:cs="Times New Roman"/>
          <w:sz w:val="23"/>
          <w:szCs w:val="23"/>
        </w:rPr>
        <w:t xml:space="preserve">the </w:t>
      </w:r>
      <w:r w:rsidR="00FF7D38" w:rsidRPr="006C7887">
        <w:rPr>
          <w:rFonts w:ascii="Times New Roman" w:hAnsi="Times New Roman" w:cs="Times New Roman"/>
          <w:sz w:val="23"/>
          <w:szCs w:val="23"/>
        </w:rPr>
        <w:t xml:space="preserve">potential </w:t>
      </w:r>
      <w:r w:rsidR="00E262A8" w:rsidRPr="006C7887">
        <w:rPr>
          <w:rFonts w:ascii="Times New Roman" w:hAnsi="Times New Roman" w:cs="Times New Roman"/>
          <w:sz w:val="23"/>
          <w:szCs w:val="23"/>
        </w:rPr>
        <w:t>for rights</w:t>
      </w:r>
      <w:r w:rsidR="002C1136" w:rsidRPr="006C7887">
        <w:rPr>
          <w:rFonts w:ascii="Times New Roman" w:hAnsi="Times New Roman" w:cs="Times New Roman"/>
          <w:sz w:val="23"/>
          <w:szCs w:val="23"/>
        </w:rPr>
        <w:t>-</w:t>
      </w:r>
      <w:r w:rsidR="00FF7D38" w:rsidRPr="006C7887">
        <w:rPr>
          <w:rFonts w:ascii="Times New Roman" w:hAnsi="Times New Roman" w:cs="Times New Roman"/>
          <w:sz w:val="23"/>
          <w:szCs w:val="23"/>
        </w:rPr>
        <w:t xml:space="preserve">based </w:t>
      </w:r>
      <w:r w:rsidR="002C1136" w:rsidRPr="006C7887">
        <w:rPr>
          <w:rFonts w:ascii="Times New Roman" w:hAnsi="Times New Roman" w:cs="Times New Roman"/>
          <w:sz w:val="23"/>
          <w:szCs w:val="23"/>
        </w:rPr>
        <w:t xml:space="preserve">policy </w:t>
      </w:r>
      <w:r w:rsidR="00FF7D38" w:rsidRPr="006C7887">
        <w:rPr>
          <w:rFonts w:ascii="Times New Roman" w:hAnsi="Times New Roman" w:cs="Times New Roman"/>
          <w:sz w:val="23"/>
          <w:szCs w:val="23"/>
        </w:rPr>
        <w:t xml:space="preserve">solutions, </w:t>
      </w:r>
      <w:r w:rsidR="00E81A69" w:rsidRPr="006C7887">
        <w:rPr>
          <w:rFonts w:ascii="Times New Roman" w:hAnsi="Times New Roman" w:cs="Times New Roman"/>
          <w:sz w:val="23"/>
          <w:szCs w:val="23"/>
        </w:rPr>
        <w:t xml:space="preserve">and </w:t>
      </w:r>
      <w:r w:rsidR="00FF7D38" w:rsidRPr="006C7887">
        <w:rPr>
          <w:rFonts w:ascii="Times New Roman" w:hAnsi="Times New Roman" w:cs="Times New Roman"/>
          <w:sz w:val="23"/>
          <w:szCs w:val="23"/>
        </w:rPr>
        <w:t>related</w:t>
      </w:r>
      <w:r w:rsidR="00E81A69" w:rsidRPr="006C7887">
        <w:rPr>
          <w:rFonts w:ascii="Times New Roman" w:hAnsi="Times New Roman" w:cs="Times New Roman"/>
          <w:sz w:val="23"/>
          <w:szCs w:val="23"/>
        </w:rPr>
        <w:t xml:space="preserve"> challenges</w:t>
      </w:r>
      <w:r w:rsidR="00E262A8" w:rsidRPr="006C7887">
        <w:rPr>
          <w:rFonts w:ascii="Times New Roman" w:hAnsi="Times New Roman" w:cs="Times New Roman"/>
          <w:sz w:val="23"/>
          <w:szCs w:val="23"/>
        </w:rPr>
        <w:t xml:space="preserve"> </w:t>
      </w:r>
      <w:r w:rsidR="002C1136" w:rsidRPr="006C7887">
        <w:rPr>
          <w:rFonts w:ascii="Times New Roman" w:hAnsi="Times New Roman" w:cs="Times New Roman"/>
          <w:sz w:val="23"/>
          <w:szCs w:val="23"/>
        </w:rPr>
        <w:t>in</w:t>
      </w:r>
      <w:r w:rsidR="00E262A8" w:rsidRPr="006C7887">
        <w:rPr>
          <w:rFonts w:ascii="Times New Roman" w:hAnsi="Times New Roman" w:cs="Times New Roman"/>
          <w:sz w:val="23"/>
          <w:szCs w:val="23"/>
        </w:rPr>
        <w:t xml:space="preserve"> the AI space</w:t>
      </w:r>
      <w:r w:rsidR="00E81A69" w:rsidRPr="006C7887">
        <w:rPr>
          <w:rFonts w:ascii="Times New Roman" w:hAnsi="Times New Roman" w:cs="Times New Roman"/>
          <w:sz w:val="23"/>
          <w:szCs w:val="23"/>
        </w:rPr>
        <w:t xml:space="preserve">. </w:t>
      </w:r>
    </w:p>
    <w:p w14:paraId="4FE649A9" w14:textId="50A4B60E" w:rsidR="00357385" w:rsidRPr="006C7887" w:rsidRDefault="00357385" w:rsidP="006C7887">
      <w:pPr>
        <w:rPr>
          <w:rFonts w:ascii="Times New Roman" w:hAnsi="Times New Roman" w:cs="Times New Roman"/>
          <w:sz w:val="23"/>
          <w:szCs w:val="23"/>
        </w:rPr>
      </w:pPr>
    </w:p>
    <w:p w14:paraId="59E912DF" w14:textId="2AA6FDA7" w:rsidR="00357385" w:rsidRPr="006C7887" w:rsidRDefault="00E262A8" w:rsidP="006C7887">
      <w:pPr>
        <w:rPr>
          <w:rFonts w:ascii="Times New Roman" w:hAnsi="Times New Roman" w:cs="Times New Roman"/>
          <w:i/>
          <w:iCs/>
          <w:sz w:val="23"/>
          <w:szCs w:val="23"/>
        </w:rPr>
      </w:pPr>
      <w:r w:rsidRPr="006C7887">
        <w:rPr>
          <w:rFonts w:ascii="Times New Roman" w:hAnsi="Times New Roman" w:cs="Times New Roman"/>
          <w:sz w:val="23"/>
          <w:szCs w:val="23"/>
        </w:rPr>
        <w:t>S</w:t>
      </w:r>
      <w:r w:rsidR="00855DCB" w:rsidRPr="006C7887">
        <w:rPr>
          <w:rFonts w:ascii="Times New Roman" w:hAnsi="Times New Roman" w:cs="Times New Roman"/>
          <w:sz w:val="23"/>
          <w:szCs w:val="23"/>
        </w:rPr>
        <w:t>pots are limited</w:t>
      </w:r>
      <w:r w:rsidRPr="006C7887">
        <w:rPr>
          <w:rFonts w:ascii="Times New Roman" w:hAnsi="Times New Roman" w:cs="Times New Roman"/>
          <w:sz w:val="23"/>
          <w:szCs w:val="23"/>
        </w:rPr>
        <w:t>. P</w:t>
      </w:r>
      <w:r w:rsidR="00357385" w:rsidRPr="006C7887">
        <w:rPr>
          <w:rFonts w:ascii="Times New Roman" w:hAnsi="Times New Roman" w:cs="Times New Roman"/>
          <w:sz w:val="23"/>
          <w:szCs w:val="23"/>
        </w:rPr>
        <w:t xml:space="preserve">lease send your resume to </w:t>
      </w:r>
      <w:r w:rsidR="000A1A26" w:rsidRPr="006C7887">
        <w:rPr>
          <w:rFonts w:ascii="Times New Roman" w:hAnsi="Times New Roman" w:cs="Times New Roman"/>
          <w:sz w:val="23"/>
          <w:szCs w:val="23"/>
        </w:rPr>
        <w:t xml:space="preserve">along with a short paragraph of your academic or professional interest to </w:t>
      </w:r>
      <w:r w:rsidR="00FF7D38" w:rsidRPr="006C7887">
        <w:rPr>
          <w:rFonts w:ascii="Times New Roman" w:hAnsi="Times New Roman" w:cs="Times New Roman"/>
          <w:sz w:val="23"/>
          <w:szCs w:val="23"/>
        </w:rPr>
        <w:t>Pradeepan Parthiban</w:t>
      </w:r>
      <w:r w:rsidR="00F92014" w:rsidRPr="006C7887">
        <w:rPr>
          <w:rFonts w:ascii="Times New Roman" w:hAnsi="Times New Roman" w:cs="Times New Roman"/>
          <w:sz w:val="23"/>
          <w:szCs w:val="23"/>
        </w:rPr>
        <w:t>, Tech + Human Rights RA,</w:t>
      </w:r>
      <w:r w:rsidR="000A1A26" w:rsidRPr="006C7887">
        <w:rPr>
          <w:rFonts w:ascii="Times New Roman" w:hAnsi="Times New Roman" w:cs="Times New Roman"/>
          <w:sz w:val="23"/>
          <w:szCs w:val="23"/>
        </w:rPr>
        <w:t xml:space="preserve"> at </w:t>
      </w:r>
      <w:hyperlink r:id="rId6" w:history="1">
        <w:r w:rsidR="000A1A26" w:rsidRPr="006C7887">
          <w:rPr>
            <w:rStyle w:val="Hyperlink"/>
            <w:rFonts w:ascii="Times New Roman" w:hAnsi="Times New Roman" w:cs="Times New Roman"/>
            <w:sz w:val="23"/>
            <w:szCs w:val="23"/>
          </w:rPr>
          <w:t>pradeepan_parthiban@hks.harvard.edu</w:t>
        </w:r>
      </w:hyperlink>
      <w:r w:rsidR="000A1A26" w:rsidRPr="006C7887">
        <w:rPr>
          <w:rFonts w:ascii="Times New Roman" w:hAnsi="Times New Roman" w:cs="Times New Roman"/>
          <w:sz w:val="23"/>
          <w:szCs w:val="23"/>
        </w:rPr>
        <w:t xml:space="preserve"> </w:t>
      </w:r>
      <w:r w:rsidR="00357385" w:rsidRPr="006C7887">
        <w:rPr>
          <w:rFonts w:ascii="Times New Roman" w:hAnsi="Times New Roman" w:cs="Times New Roman"/>
          <w:sz w:val="23"/>
          <w:szCs w:val="23"/>
        </w:rPr>
        <w:t xml:space="preserve">by </w:t>
      </w:r>
      <w:r w:rsidR="00855DCB" w:rsidRPr="006C7887">
        <w:rPr>
          <w:rFonts w:ascii="Times New Roman" w:hAnsi="Times New Roman" w:cs="Times New Roman"/>
          <w:b/>
          <w:bCs/>
          <w:sz w:val="23"/>
          <w:szCs w:val="23"/>
        </w:rPr>
        <w:t>September 16</w:t>
      </w:r>
      <w:r w:rsidR="00855DCB" w:rsidRPr="006C7887">
        <w:rPr>
          <w:rFonts w:ascii="Times New Roman" w:hAnsi="Times New Roman" w:cs="Times New Roman"/>
          <w:b/>
          <w:bCs/>
          <w:sz w:val="23"/>
          <w:szCs w:val="23"/>
          <w:vertAlign w:val="superscript"/>
        </w:rPr>
        <w:t>th</w:t>
      </w:r>
      <w:r w:rsidR="000A1A26" w:rsidRPr="006C7887">
        <w:rPr>
          <w:rFonts w:ascii="Times New Roman" w:hAnsi="Times New Roman" w:cs="Times New Roman"/>
          <w:sz w:val="23"/>
          <w:szCs w:val="23"/>
        </w:rPr>
        <w:t xml:space="preserve">. </w:t>
      </w:r>
      <w:r w:rsidR="00855DCB" w:rsidRPr="006C7887">
        <w:rPr>
          <w:rFonts w:ascii="Times New Roman" w:hAnsi="Times New Roman" w:cs="Times New Roman"/>
          <w:sz w:val="23"/>
          <w:szCs w:val="23"/>
        </w:rPr>
        <w:t xml:space="preserve">Applications will be reviewed on a rolling basis—earlier submissions will have a higher chance of acceptance. </w:t>
      </w:r>
      <w:r w:rsidR="00F92014" w:rsidRPr="006C7887">
        <w:rPr>
          <w:rFonts w:ascii="Times New Roman" w:hAnsi="Times New Roman" w:cs="Times New Roman"/>
          <w:i/>
          <w:iCs/>
          <w:sz w:val="23"/>
          <w:szCs w:val="23"/>
        </w:rPr>
        <w:t xml:space="preserve">If applying, please ensure your availability for the entirety of </w:t>
      </w:r>
      <w:r w:rsidR="00F92014" w:rsidRPr="00E878C0">
        <w:rPr>
          <w:rFonts w:ascii="Times New Roman" w:hAnsi="Times New Roman" w:cs="Times New Roman"/>
          <w:b/>
          <w:i/>
          <w:iCs/>
          <w:sz w:val="23"/>
          <w:szCs w:val="23"/>
        </w:rPr>
        <w:t>all three session dates</w:t>
      </w:r>
      <w:r w:rsidR="00F92014" w:rsidRPr="006C7887">
        <w:rPr>
          <w:rFonts w:ascii="Times New Roman" w:hAnsi="Times New Roman" w:cs="Times New Roman"/>
          <w:i/>
          <w:iCs/>
          <w:sz w:val="23"/>
          <w:szCs w:val="23"/>
        </w:rPr>
        <w:t xml:space="preserve"> </w:t>
      </w:r>
      <w:r w:rsidR="00F92014" w:rsidRPr="00E878C0">
        <w:rPr>
          <w:rFonts w:ascii="Times New Roman" w:hAnsi="Times New Roman" w:cs="Times New Roman"/>
          <w:b/>
          <w:i/>
          <w:iCs/>
          <w:sz w:val="23"/>
          <w:szCs w:val="23"/>
        </w:rPr>
        <w:t xml:space="preserve">and times </w:t>
      </w:r>
      <w:r w:rsidR="00F92014" w:rsidRPr="006C7887">
        <w:rPr>
          <w:rFonts w:ascii="Times New Roman" w:hAnsi="Times New Roman" w:cs="Times New Roman"/>
          <w:i/>
          <w:iCs/>
          <w:sz w:val="23"/>
          <w:szCs w:val="23"/>
        </w:rPr>
        <w:t xml:space="preserve">listed below. </w:t>
      </w:r>
    </w:p>
    <w:p w14:paraId="5CD9B8A9" w14:textId="77777777" w:rsidR="00CE0FC3" w:rsidRPr="006C7887" w:rsidRDefault="00CE0FC3" w:rsidP="006C7887">
      <w:pPr>
        <w:rPr>
          <w:rFonts w:ascii="Times New Roman" w:hAnsi="Times New Roman" w:cs="Times New Roman"/>
          <w:sz w:val="23"/>
          <w:szCs w:val="23"/>
        </w:rPr>
      </w:pPr>
    </w:p>
    <w:p w14:paraId="4E7C8E8B" w14:textId="09ED7556" w:rsidR="00BE2C41" w:rsidRPr="006C7887" w:rsidRDefault="002C5818" w:rsidP="006C7887">
      <w:pPr>
        <w:rPr>
          <w:rFonts w:ascii="Times New Roman" w:hAnsi="Times New Roman" w:cs="Times New Roman"/>
          <w:sz w:val="23"/>
          <w:szCs w:val="23"/>
        </w:rPr>
      </w:pPr>
      <w:r w:rsidRPr="006C7887">
        <w:rPr>
          <w:rFonts w:ascii="Times New Roman" w:hAnsi="Times New Roman" w:cs="Times New Roman"/>
          <w:b/>
          <w:sz w:val="23"/>
          <w:szCs w:val="23"/>
        </w:rPr>
        <w:t>Location/Time</w:t>
      </w:r>
      <w:bookmarkStart w:id="0" w:name="_GoBack"/>
      <w:bookmarkEnd w:id="0"/>
    </w:p>
    <w:p w14:paraId="0A91C7D0" w14:textId="40B20EC5" w:rsidR="00B64EAC" w:rsidRPr="006C7887" w:rsidRDefault="00B64EAC" w:rsidP="006C7887">
      <w:pPr>
        <w:rPr>
          <w:rFonts w:ascii="Times New Roman" w:hAnsi="Times New Roman" w:cs="Times New Roman"/>
          <w:sz w:val="23"/>
          <w:szCs w:val="23"/>
        </w:rPr>
      </w:pPr>
      <w:r w:rsidRPr="006C7887">
        <w:rPr>
          <w:rFonts w:ascii="Times New Roman" w:hAnsi="Times New Roman" w:cs="Times New Roman"/>
          <w:sz w:val="23"/>
          <w:szCs w:val="23"/>
        </w:rPr>
        <w:t xml:space="preserve">The study group will take place three times over the Fall 2019 semester </w:t>
      </w:r>
      <w:r w:rsidR="00BE2C41" w:rsidRPr="006C7887">
        <w:rPr>
          <w:rFonts w:ascii="Times New Roman" w:hAnsi="Times New Roman" w:cs="Times New Roman"/>
          <w:sz w:val="23"/>
          <w:szCs w:val="23"/>
        </w:rPr>
        <w:t>on the following dates</w:t>
      </w:r>
      <w:r w:rsidRPr="006C7887">
        <w:rPr>
          <w:rFonts w:ascii="Times New Roman" w:hAnsi="Times New Roman" w:cs="Times New Roman"/>
          <w:sz w:val="23"/>
          <w:szCs w:val="23"/>
        </w:rPr>
        <w:t xml:space="preserve">: </w:t>
      </w:r>
    </w:p>
    <w:p w14:paraId="24531E29" w14:textId="3BC9A0C8" w:rsidR="00B64EAC" w:rsidRPr="006C7887" w:rsidRDefault="00B64EAC" w:rsidP="006C7887">
      <w:pPr>
        <w:ind w:firstLine="720"/>
        <w:rPr>
          <w:rFonts w:ascii="Times New Roman" w:hAnsi="Times New Roman" w:cs="Times New Roman"/>
          <w:sz w:val="23"/>
          <w:szCs w:val="23"/>
        </w:rPr>
      </w:pPr>
      <w:r w:rsidRPr="006C7887">
        <w:rPr>
          <w:rFonts w:ascii="Times New Roman" w:hAnsi="Times New Roman" w:cs="Times New Roman"/>
          <w:sz w:val="23"/>
          <w:szCs w:val="23"/>
        </w:rPr>
        <w:t>Session 1:</w:t>
      </w:r>
      <w:r w:rsidRPr="006C7887">
        <w:rPr>
          <w:rFonts w:ascii="Times New Roman" w:hAnsi="Times New Roman" w:cs="Times New Roman"/>
          <w:sz w:val="23"/>
          <w:szCs w:val="23"/>
        </w:rPr>
        <w:tab/>
      </w:r>
      <w:r w:rsidR="00A84641" w:rsidRPr="006C7887">
        <w:rPr>
          <w:rFonts w:ascii="Times New Roman" w:hAnsi="Times New Roman" w:cs="Times New Roman"/>
          <w:sz w:val="23"/>
          <w:szCs w:val="23"/>
        </w:rPr>
        <w:t>Oct</w:t>
      </w:r>
      <w:r w:rsidRPr="006C7887">
        <w:rPr>
          <w:rFonts w:ascii="Times New Roman" w:hAnsi="Times New Roman" w:cs="Times New Roman"/>
          <w:sz w:val="23"/>
          <w:szCs w:val="23"/>
        </w:rPr>
        <w:t>ober</w:t>
      </w:r>
      <w:r w:rsidR="00A84641" w:rsidRPr="006C7887">
        <w:rPr>
          <w:rFonts w:ascii="Times New Roman" w:hAnsi="Times New Roman" w:cs="Times New Roman"/>
          <w:sz w:val="23"/>
          <w:szCs w:val="23"/>
        </w:rPr>
        <w:t xml:space="preserve"> 1</w:t>
      </w:r>
      <w:r w:rsidRPr="006C7887">
        <w:rPr>
          <w:rFonts w:ascii="Times New Roman" w:hAnsi="Times New Roman" w:cs="Times New Roman"/>
          <w:sz w:val="23"/>
          <w:szCs w:val="23"/>
          <w:vertAlign w:val="superscript"/>
        </w:rPr>
        <w:t>st</w:t>
      </w:r>
      <w:r w:rsidRPr="006C7887">
        <w:rPr>
          <w:rFonts w:ascii="Times New Roman" w:hAnsi="Times New Roman" w:cs="Times New Roman"/>
          <w:sz w:val="23"/>
          <w:szCs w:val="23"/>
        </w:rPr>
        <w:tab/>
      </w:r>
      <w:r w:rsidR="00BE2C41" w:rsidRPr="006C7887">
        <w:rPr>
          <w:rFonts w:ascii="Times New Roman" w:hAnsi="Times New Roman" w:cs="Times New Roman"/>
          <w:sz w:val="23"/>
          <w:szCs w:val="23"/>
        </w:rPr>
        <w:tab/>
        <w:t>WEX 102</w:t>
      </w:r>
    </w:p>
    <w:p w14:paraId="25F5DD6E" w14:textId="4442D672" w:rsidR="00B64EAC" w:rsidRPr="006C7887" w:rsidRDefault="00B64EAC" w:rsidP="006C7887">
      <w:pPr>
        <w:ind w:firstLine="720"/>
        <w:rPr>
          <w:rFonts w:ascii="Times New Roman" w:hAnsi="Times New Roman" w:cs="Times New Roman"/>
          <w:sz w:val="23"/>
          <w:szCs w:val="23"/>
        </w:rPr>
      </w:pPr>
      <w:r w:rsidRPr="006C7887">
        <w:rPr>
          <w:rFonts w:ascii="Times New Roman" w:hAnsi="Times New Roman" w:cs="Times New Roman"/>
          <w:sz w:val="23"/>
          <w:szCs w:val="23"/>
        </w:rPr>
        <w:t>Session 2:</w:t>
      </w:r>
      <w:r w:rsidRPr="006C7887">
        <w:rPr>
          <w:rFonts w:ascii="Times New Roman" w:hAnsi="Times New Roman" w:cs="Times New Roman"/>
          <w:sz w:val="23"/>
          <w:szCs w:val="23"/>
        </w:rPr>
        <w:tab/>
      </w:r>
      <w:r w:rsidR="00A84641" w:rsidRPr="006C7887">
        <w:rPr>
          <w:rFonts w:ascii="Times New Roman" w:hAnsi="Times New Roman" w:cs="Times New Roman"/>
          <w:sz w:val="23"/>
          <w:szCs w:val="23"/>
        </w:rPr>
        <w:t>Nov</w:t>
      </w:r>
      <w:r w:rsidRPr="006C7887">
        <w:rPr>
          <w:rFonts w:ascii="Times New Roman" w:hAnsi="Times New Roman" w:cs="Times New Roman"/>
          <w:sz w:val="23"/>
          <w:szCs w:val="23"/>
        </w:rPr>
        <w:t>ember</w:t>
      </w:r>
      <w:r w:rsidR="00A84641" w:rsidRPr="006C7887">
        <w:rPr>
          <w:rFonts w:ascii="Times New Roman" w:hAnsi="Times New Roman" w:cs="Times New Roman"/>
          <w:sz w:val="23"/>
          <w:szCs w:val="23"/>
        </w:rPr>
        <w:t xml:space="preserve"> 12</w:t>
      </w:r>
      <w:r w:rsidRPr="006C7887">
        <w:rPr>
          <w:rFonts w:ascii="Times New Roman" w:hAnsi="Times New Roman" w:cs="Times New Roman"/>
          <w:sz w:val="23"/>
          <w:szCs w:val="23"/>
          <w:vertAlign w:val="superscript"/>
        </w:rPr>
        <w:t>th</w:t>
      </w:r>
      <w:r w:rsidRPr="006C7887">
        <w:rPr>
          <w:rFonts w:ascii="Times New Roman" w:hAnsi="Times New Roman" w:cs="Times New Roman"/>
          <w:sz w:val="23"/>
          <w:szCs w:val="23"/>
        </w:rPr>
        <w:t xml:space="preserve"> </w:t>
      </w:r>
      <w:r w:rsidR="00BE2C41" w:rsidRPr="006C7887">
        <w:rPr>
          <w:rFonts w:ascii="Times New Roman" w:hAnsi="Times New Roman" w:cs="Times New Roman"/>
          <w:sz w:val="23"/>
          <w:szCs w:val="23"/>
        </w:rPr>
        <w:tab/>
      </w:r>
      <w:r w:rsidR="00E24420">
        <w:rPr>
          <w:rFonts w:ascii="Times New Roman" w:hAnsi="Times New Roman" w:cs="Times New Roman"/>
          <w:sz w:val="23"/>
          <w:szCs w:val="23"/>
        </w:rPr>
        <w:tab/>
      </w:r>
      <w:r w:rsidR="00BE2C41" w:rsidRPr="006C7887">
        <w:rPr>
          <w:rFonts w:ascii="Times New Roman" w:hAnsi="Times New Roman" w:cs="Times New Roman"/>
          <w:sz w:val="23"/>
          <w:szCs w:val="23"/>
        </w:rPr>
        <w:t>WEX 102</w:t>
      </w:r>
    </w:p>
    <w:p w14:paraId="3D156501" w14:textId="0A1DAC27" w:rsidR="00BE2C41" w:rsidRPr="006C7887" w:rsidRDefault="00B64EAC" w:rsidP="006C7887">
      <w:pPr>
        <w:ind w:firstLine="720"/>
        <w:rPr>
          <w:rFonts w:ascii="Times New Roman" w:hAnsi="Times New Roman" w:cs="Times New Roman"/>
          <w:sz w:val="23"/>
          <w:szCs w:val="23"/>
        </w:rPr>
      </w:pPr>
      <w:r w:rsidRPr="006C7887">
        <w:rPr>
          <w:rFonts w:ascii="Times New Roman" w:hAnsi="Times New Roman" w:cs="Times New Roman"/>
          <w:sz w:val="23"/>
          <w:szCs w:val="23"/>
        </w:rPr>
        <w:t>Session 3:</w:t>
      </w:r>
      <w:r w:rsidRPr="006C7887">
        <w:rPr>
          <w:rFonts w:ascii="Times New Roman" w:hAnsi="Times New Roman" w:cs="Times New Roman"/>
          <w:sz w:val="23"/>
          <w:szCs w:val="23"/>
        </w:rPr>
        <w:tab/>
      </w:r>
      <w:r w:rsidR="00A84641" w:rsidRPr="006C7887">
        <w:rPr>
          <w:rFonts w:ascii="Times New Roman" w:hAnsi="Times New Roman" w:cs="Times New Roman"/>
          <w:sz w:val="23"/>
          <w:szCs w:val="23"/>
        </w:rPr>
        <w:t>Dec</w:t>
      </w:r>
      <w:r w:rsidRPr="006C7887">
        <w:rPr>
          <w:rFonts w:ascii="Times New Roman" w:hAnsi="Times New Roman" w:cs="Times New Roman"/>
          <w:sz w:val="23"/>
          <w:szCs w:val="23"/>
        </w:rPr>
        <w:t>ember</w:t>
      </w:r>
      <w:r w:rsidR="00A84641" w:rsidRPr="006C7887">
        <w:rPr>
          <w:rFonts w:ascii="Times New Roman" w:hAnsi="Times New Roman" w:cs="Times New Roman"/>
          <w:sz w:val="23"/>
          <w:szCs w:val="23"/>
        </w:rPr>
        <w:t xml:space="preserve"> </w:t>
      </w:r>
      <w:r w:rsidR="009F468D">
        <w:rPr>
          <w:rFonts w:ascii="Times New Roman" w:hAnsi="Times New Roman" w:cs="Times New Roman"/>
          <w:sz w:val="23"/>
          <w:szCs w:val="23"/>
        </w:rPr>
        <w:t>3</w:t>
      </w:r>
      <w:r w:rsidR="009F468D" w:rsidRPr="009F468D">
        <w:rPr>
          <w:rFonts w:ascii="Times New Roman" w:hAnsi="Times New Roman" w:cs="Times New Roman"/>
          <w:sz w:val="23"/>
          <w:szCs w:val="23"/>
          <w:vertAlign w:val="superscript"/>
        </w:rPr>
        <w:t>rd</w:t>
      </w:r>
      <w:r w:rsidR="009F468D">
        <w:rPr>
          <w:rFonts w:ascii="Times New Roman" w:hAnsi="Times New Roman" w:cs="Times New Roman"/>
          <w:sz w:val="23"/>
          <w:szCs w:val="23"/>
        </w:rPr>
        <w:t xml:space="preserve"> </w:t>
      </w:r>
      <w:r w:rsidR="00BE2C41" w:rsidRPr="006C7887">
        <w:rPr>
          <w:rFonts w:ascii="Times New Roman" w:hAnsi="Times New Roman" w:cs="Times New Roman"/>
          <w:sz w:val="23"/>
          <w:szCs w:val="23"/>
        </w:rPr>
        <w:tab/>
      </w:r>
      <w:r w:rsidR="00BE2C41" w:rsidRPr="006C7887">
        <w:rPr>
          <w:rFonts w:ascii="Times New Roman" w:hAnsi="Times New Roman" w:cs="Times New Roman"/>
          <w:sz w:val="23"/>
          <w:szCs w:val="23"/>
        </w:rPr>
        <w:tab/>
        <w:t>R-229</w:t>
      </w:r>
    </w:p>
    <w:p w14:paraId="0E53533C" w14:textId="1C214C0D" w:rsidR="00B64EAC" w:rsidRPr="006C7887" w:rsidRDefault="00BE2C41" w:rsidP="006C7887">
      <w:pPr>
        <w:rPr>
          <w:rFonts w:ascii="Times New Roman" w:hAnsi="Times New Roman" w:cs="Times New Roman"/>
          <w:sz w:val="23"/>
          <w:szCs w:val="23"/>
        </w:rPr>
      </w:pPr>
      <w:r w:rsidRPr="006C7887">
        <w:rPr>
          <w:rFonts w:ascii="Times New Roman" w:hAnsi="Times New Roman" w:cs="Times New Roman"/>
          <w:sz w:val="23"/>
          <w:szCs w:val="23"/>
        </w:rPr>
        <w:t xml:space="preserve">All sessions will take place from </w:t>
      </w:r>
      <w:r w:rsidR="00A84641" w:rsidRPr="006C7887">
        <w:rPr>
          <w:rFonts w:ascii="Times New Roman" w:hAnsi="Times New Roman" w:cs="Times New Roman"/>
          <w:sz w:val="23"/>
          <w:szCs w:val="23"/>
        </w:rPr>
        <w:t>11:45am to 1pm</w:t>
      </w:r>
      <w:r w:rsidRPr="006C7887">
        <w:rPr>
          <w:rFonts w:ascii="Times New Roman" w:hAnsi="Times New Roman" w:cs="Times New Roman"/>
          <w:sz w:val="23"/>
          <w:szCs w:val="23"/>
        </w:rPr>
        <w:t xml:space="preserve"> and lunch will be provided. </w:t>
      </w:r>
    </w:p>
    <w:p w14:paraId="56B8AE05" w14:textId="77777777" w:rsidR="00C10422" w:rsidRPr="006C7887" w:rsidRDefault="00C10422" w:rsidP="006C7887">
      <w:pPr>
        <w:rPr>
          <w:rFonts w:ascii="Times New Roman" w:hAnsi="Times New Roman" w:cs="Times New Roman"/>
          <w:sz w:val="23"/>
          <w:szCs w:val="23"/>
        </w:rPr>
      </w:pPr>
    </w:p>
    <w:p w14:paraId="2EA59532" w14:textId="06AC7587" w:rsidR="00245A76" w:rsidRPr="006C7887" w:rsidRDefault="00A84641" w:rsidP="006C7887">
      <w:pPr>
        <w:pStyle w:val="ListParagraph"/>
        <w:numPr>
          <w:ilvl w:val="0"/>
          <w:numId w:val="1"/>
        </w:numPr>
        <w:ind w:left="0"/>
        <w:rPr>
          <w:rFonts w:ascii="Times New Roman" w:hAnsi="Times New Roman" w:cs="Times New Roman"/>
          <w:b/>
          <w:sz w:val="23"/>
          <w:szCs w:val="23"/>
        </w:rPr>
      </w:pPr>
      <w:r w:rsidRPr="006C7887">
        <w:rPr>
          <w:rFonts w:ascii="Times New Roman" w:hAnsi="Times New Roman" w:cs="Times New Roman"/>
          <w:b/>
          <w:sz w:val="23"/>
          <w:szCs w:val="23"/>
        </w:rPr>
        <w:t xml:space="preserve">Oct 1: </w:t>
      </w:r>
      <w:r w:rsidR="00245A76" w:rsidRPr="006C7887">
        <w:rPr>
          <w:rFonts w:ascii="Times New Roman" w:hAnsi="Times New Roman" w:cs="Times New Roman"/>
          <w:b/>
          <w:sz w:val="23"/>
          <w:szCs w:val="23"/>
        </w:rPr>
        <w:t>What do human rights have to do with AI?</w:t>
      </w:r>
    </w:p>
    <w:p w14:paraId="6677FE5A" w14:textId="77777777" w:rsidR="003A4540" w:rsidRPr="006C7887" w:rsidRDefault="003A4540" w:rsidP="006C7887">
      <w:pPr>
        <w:rPr>
          <w:rFonts w:ascii="Times New Roman" w:hAnsi="Times New Roman" w:cs="Times New Roman"/>
          <w:sz w:val="23"/>
          <w:szCs w:val="23"/>
        </w:rPr>
      </w:pPr>
    </w:p>
    <w:p w14:paraId="57386EA0" w14:textId="30E40B90" w:rsidR="003A4540" w:rsidRPr="006C7887" w:rsidRDefault="00C10422" w:rsidP="006C7887">
      <w:pPr>
        <w:rPr>
          <w:rFonts w:ascii="Times New Roman" w:eastAsia="Times New Roman" w:hAnsi="Times New Roman" w:cs="Times New Roman"/>
          <w:sz w:val="23"/>
          <w:szCs w:val="23"/>
        </w:rPr>
      </w:pPr>
      <w:r w:rsidRPr="006C7887">
        <w:rPr>
          <w:rFonts w:ascii="Times New Roman" w:hAnsi="Times New Roman" w:cs="Times New Roman"/>
          <w:sz w:val="23"/>
          <w:szCs w:val="23"/>
        </w:rPr>
        <w:t>Mark Latonero</w:t>
      </w:r>
      <w:r w:rsidR="003A4540" w:rsidRPr="006C7887">
        <w:rPr>
          <w:rFonts w:ascii="Times New Roman" w:hAnsi="Times New Roman" w:cs="Times New Roman"/>
          <w:sz w:val="23"/>
          <w:szCs w:val="23"/>
        </w:rPr>
        <w:t xml:space="preserve"> (2018). </w:t>
      </w:r>
      <w:r w:rsidR="003A4540" w:rsidRPr="006C7887">
        <w:rPr>
          <w:rFonts w:ascii="Times New Roman" w:hAnsi="Times New Roman" w:cs="Times New Roman"/>
          <w:i/>
          <w:sz w:val="23"/>
          <w:szCs w:val="23"/>
        </w:rPr>
        <w:t>Governing Artificial Intelligence: Upholding Human Rights &amp; Dignity. Data &amp; Society</w:t>
      </w:r>
      <w:r w:rsidR="003A4540" w:rsidRPr="006C7887">
        <w:rPr>
          <w:rFonts w:ascii="Times New Roman" w:hAnsi="Times New Roman" w:cs="Times New Roman"/>
          <w:sz w:val="23"/>
          <w:szCs w:val="23"/>
        </w:rPr>
        <w:t xml:space="preserve">.  </w:t>
      </w:r>
      <w:hyperlink r:id="rId7" w:history="1">
        <w:r w:rsidR="003A4540" w:rsidRPr="006C7887">
          <w:rPr>
            <w:rFonts w:ascii="Times New Roman" w:eastAsia="Times New Roman" w:hAnsi="Times New Roman" w:cs="Times New Roman"/>
            <w:color w:val="0000FF"/>
            <w:sz w:val="23"/>
            <w:szCs w:val="23"/>
            <w:u w:val="single"/>
          </w:rPr>
          <w:t>https://datasociety.net/wp-content/uploads/2018/10/DataSociety_Governing_Artificial_Intelligence_Upholding_Human_Rights.pdf</w:t>
        </w:r>
      </w:hyperlink>
    </w:p>
    <w:p w14:paraId="65705D95" w14:textId="77777777" w:rsidR="003A4540" w:rsidRPr="006C7887" w:rsidRDefault="003A4540" w:rsidP="006C7887">
      <w:pPr>
        <w:rPr>
          <w:rFonts w:ascii="Times New Roman" w:hAnsi="Times New Roman" w:cs="Times New Roman"/>
          <w:sz w:val="23"/>
          <w:szCs w:val="23"/>
        </w:rPr>
      </w:pPr>
    </w:p>
    <w:p w14:paraId="50936B68" w14:textId="2376D908" w:rsidR="003A4540" w:rsidRPr="006C7887" w:rsidRDefault="00DA02B4" w:rsidP="006C7887">
      <w:pPr>
        <w:rPr>
          <w:rFonts w:ascii="Times New Roman" w:eastAsia="Times New Roman" w:hAnsi="Times New Roman" w:cs="Times New Roman"/>
          <w:sz w:val="23"/>
          <w:szCs w:val="23"/>
        </w:rPr>
      </w:pPr>
      <w:r w:rsidRPr="006C7887">
        <w:rPr>
          <w:rFonts w:ascii="Times New Roman" w:hAnsi="Times New Roman" w:cs="Times New Roman"/>
          <w:sz w:val="23"/>
          <w:szCs w:val="23"/>
        </w:rPr>
        <w:t>Filippo A. Raso, Hannah Hilligoss, Vivek Krishnamurthy, Christopher Bavitz, and Levin Kim</w:t>
      </w:r>
      <w:r w:rsidR="003A4540" w:rsidRPr="006C7887">
        <w:rPr>
          <w:rFonts w:ascii="Times New Roman" w:hAnsi="Times New Roman" w:cs="Times New Roman"/>
          <w:sz w:val="23"/>
          <w:szCs w:val="23"/>
        </w:rPr>
        <w:t xml:space="preserve"> (2018).</w:t>
      </w:r>
      <w:r w:rsidRPr="006C7887">
        <w:rPr>
          <w:rFonts w:ascii="Times New Roman" w:hAnsi="Times New Roman" w:cs="Times New Roman"/>
          <w:sz w:val="23"/>
          <w:szCs w:val="23"/>
        </w:rPr>
        <w:t xml:space="preserve"> </w:t>
      </w:r>
      <w:r w:rsidRPr="006C7887">
        <w:rPr>
          <w:rFonts w:ascii="Times New Roman" w:hAnsi="Times New Roman" w:cs="Times New Roman"/>
          <w:i/>
          <w:sz w:val="23"/>
          <w:szCs w:val="23"/>
        </w:rPr>
        <w:t>Artificial Intelligence &amp; Human Rights: Opportunities &amp; Risk</w:t>
      </w:r>
      <w:r w:rsidR="003A4540" w:rsidRPr="006C7887">
        <w:rPr>
          <w:rFonts w:ascii="Times New Roman" w:hAnsi="Times New Roman" w:cs="Times New Roman"/>
          <w:i/>
          <w:sz w:val="23"/>
          <w:szCs w:val="23"/>
        </w:rPr>
        <w:t>s</w:t>
      </w:r>
      <w:r w:rsidR="003A4540" w:rsidRPr="006C7887">
        <w:rPr>
          <w:rFonts w:ascii="Times New Roman" w:hAnsi="Times New Roman" w:cs="Times New Roman"/>
          <w:sz w:val="23"/>
          <w:szCs w:val="23"/>
        </w:rPr>
        <w:t>.</w:t>
      </w:r>
      <w:r w:rsidRPr="006C7887">
        <w:rPr>
          <w:rFonts w:ascii="Times New Roman" w:hAnsi="Times New Roman" w:cs="Times New Roman"/>
          <w:sz w:val="23"/>
          <w:szCs w:val="23"/>
        </w:rPr>
        <w:t xml:space="preserve"> Berkman Klein Center for Internet &amp; Society at Harvard University</w:t>
      </w:r>
      <w:r w:rsidR="003A4540" w:rsidRPr="006C7887">
        <w:rPr>
          <w:rFonts w:ascii="Times New Roman" w:hAnsi="Times New Roman" w:cs="Times New Roman"/>
          <w:sz w:val="23"/>
          <w:szCs w:val="23"/>
        </w:rPr>
        <w:t xml:space="preserve">. </w:t>
      </w:r>
      <w:hyperlink r:id="rId8" w:history="1">
        <w:r w:rsidR="003A4540" w:rsidRPr="006C7887">
          <w:rPr>
            <w:rFonts w:ascii="Times New Roman" w:eastAsia="Times New Roman" w:hAnsi="Times New Roman" w:cs="Times New Roman"/>
            <w:color w:val="0000FF"/>
            <w:sz w:val="23"/>
            <w:szCs w:val="23"/>
            <w:u w:val="single"/>
          </w:rPr>
          <w:t>https://cyber.harvard.edu/sites/default/files/2018-09/2018-09_AIHumanRightsSmall.pdf?</w:t>
        </w:r>
      </w:hyperlink>
    </w:p>
    <w:p w14:paraId="7A1614DE" w14:textId="50E3304C" w:rsidR="00245A76" w:rsidRPr="006C7887" w:rsidRDefault="00245A76" w:rsidP="006C7887">
      <w:pPr>
        <w:rPr>
          <w:rFonts w:ascii="Times New Roman" w:hAnsi="Times New Roman" w:cs="Times New Roman"/>
          <w:sz w:val="23"/>
          <w:szCs w:val="23"/>
        </w:rPr>
      </w:pPr>
    </w:p>
    <w:p w14:paraId="1B4BE99D" w14:textId="77777777" w:rsidR="0092455F" w:rsidRPr="006C7887" w:rsidRDefault="0092455F" w:rsidP="006C7887">
      <w:pPr>
        <w:pStyle w:val="ListParagraph"/>
        <w:ind w:left="0"/>
        <w:rPr>
          <w:rFonts w:ascii="Times New Roman" w:hAnsi="Times New Roman" w:cs="Times New Roman"/>
          <w:sz w:val="23"/>
          <w:szCs w:val="23"/>
        </w:rPr>
      </w:pPr>
      <w:r w:rsidRPr="006C7887">
        <w:rPr>
          <w:rFonts w:ascii="Times New Roman" w:hAnsi="Times New Roman" w:cs="Times New Roman"/>
          <w:sz w:val="23"/>
          <w:szCs w:val="23"/>
        </w:rPr>
        <w:t xml:space="preserve">Mathias Risse (2018). </w:t>
      </w:r>
      <w:r w:rsidRPr="006C7887">
        <w:rPr>
          <w:rFonts w:ascii="Times New Roman" w:hAnsi="Times New Roman" w:cs="Times New Roman"/>
          <w:i/>
          <w:sz w:val="23"/>
          <w:szCs w:val="23"/>
        </w:rPr>
        <w:t>Human Rights and Artificial Intelligence: An Urgently Needed Agenda</w:t>
      </w:r>
      <w:r w:rsidRPr="006C7887">
        <w:rPr>
          <w:rFonts w:ascii="Times New Roman" w:hAnsi="Times New Roman" w:cs="Times New Roman"/>
          <w:sz w:val="23"/>
          <w:szCs w:val="23"/>
        </w:rPr>
        <w:t>. HKS Faculty Research Working Paper Series. https://research.hks.harvard.edu/publications/getFile.aspx?Id=1664</w:t>
      </w:r>
    </w:p>
    <w:p w14:paraId="36C0BE29" w14:textId="29F604B0" w:rsidR="0092455F" w:rsidRDefault="0092455F" w:rsidP="006C7887">
      <w:pPr>
        <w:rPr>
          <w:rFonts w:ascii="Times New Roman" w:hAnsi="Times New Roman" w:cs="Times New Roman"/>
          <w:sz w:val="23"/>
          <w:szCs w:val="23"/>
        </w:rPr>
      </w:pPr>
    </w:p>
    <w:p w14:paraId="5E1EA17D" w14:textId="5826122C" w:rsidR="006C7887" w:rsidRDefault="006C7887" w:rsidP="006C7887">
      <w:pPr>
        <w:rPr>
          <w:rFonts w:ascii="Times New Roman" w:hAnsi="Times New Roman" w:cs="Times New Roman"/>
          <w:sz w:val="23"/>
          <w:szCs w:val="23"/>
        </w:rPr>
      </w:pPr>
    </w:p>
    <w:p w14:paraId="4794130D" w14:textId="16ABB73C" w:rsidR="006C7887" w:rsidRDefault="006C7887" w:rsidP="006C7887">
      <w:pPr>
        <w:rPr>
          <w:rFonts w:ascii="Times New Roman" w:hAnsi="Times New Roman" w:cs="Times New Roman"/>
          <w:sz w:val="23"/>
          <w:szCs w:val="23"/>
        </w:rPr>
      </w:pPr>
    </w:p>
    <w:p w14:paraId="54A146A5" w14:textId="77777777" w:rsidR="006C7887" w:rsidRPr="006C7887" w:rsidRDefault="006C7887" w:rsidP="006C7887">
      <w:pPr>
        <w:rPr>
          <w:rFonts w:ascii="Times New Roman" w:hAnsi="Times New Roman" w:cs="Times New Roman"/>
          <w:sz w:val="23"/>
          <w:szCs w:val="23"/>
        </w:rPr>
      </w:pPr>
    </w:p>
    <w:p w14:paraId="62D6FC50" w14:textId="3B9D7A08" w:rsidR="00245A76" w:rsidRPr="006C7887" w:rsidRDefault="00A84641" w:rsidP="006C7887">
      <w:pPr>
        <w:pStyle w:val="ListParagraph"/>
        <w:numPr>
          <w:ilvl w:val="0"/>
          <w:numId w:val="1"/>
        </w:numPr>
        <w:ind w:left="0"/>
        <w:rPr>
          <w:rFonts w:ascii="Times New Roman" w:hAnsi="Times New Roman" w:cs="Times New Roman"/>
          <w:b/>
          <w:sz w:val="23"/>
          <w:szCs w:val="23"/>
        </w:rPr>
      </w:pPr>
      <w:r w:rsidRPr="006C7887">
        <w:rPr>
          <w:rFonts w:ascii="Times New Roman" w:hAnsi="Times New Roman" w:cs="Times New Roman"/>
          <w:b/>
          <w:sz w:val="23"/>
          <w:szCs w:val="23"/>
        </w:rPr>
        <w:lastRenderedPageBreak/>
        <w:t xml:space="preserve">Nov 12: </w:t>
      </w:r>
      <w:r w:rsidR="00245A76" w:rsidRPr="006C7887">
        <w:rPr>
          <w:rFonts w:ascii="Times New Roman" w:hAnsi="Times New Roman" w:cs="Times New Roman"/>
          <w:b/>
          <w:sz w:val="23"/>
          <w:szCs w:val="23"/>
        </w:rPr>
        <w:t>AI Ethics and Human Rights: Friends or Foes?</w:t>
      </w:r>
    </w:p>
    <w:p w14:paraId="225B0437" w14:textId="5FAA9676" w:rsidR="00245A76" w:rsidRPr="006C7887" w:rsidRDefault="00245A76" w:rsidP="006C7887">
      <w:pPr>
        <w:pStyle w:val="ListParagraph"/>
        <w:ind w:left="0"/>
        <w:rPr>
          <w:rFonts w:ascii="Times New Roman" w:hAnsi="Times New Roman" w:cs="Times New Roman"/>
          <w:sz w:val="23"/>
          <w:szCs w:val="23"/>
        </w:rPr>
      </w:pPr>
    </w:p>
    <w:p w14:paraId="0CB4BA3B" w14:textId="203B00FC" w:rsidR="002C5818" w:rsidRPr="006C7887" w:rsidRDefault="002C5818" w:rsidP="006C7887">
      <w:pPr>
        <w:rPr>
          <w:rFonts w:ascii="Times New Roman" w:eastAsia="Times New Roman" w:hAnsi="Times New Roman" w:cs="Times New Roman"/>
          <w:sz w:val="23"/>
          <w:szCs w:val="23"/>
        </w:rPr>
      </w:pPr>
      <w:r w:rsidRPr="006C7887">
        <w:rPr>
          <w:rFonts w:ascii="Times New Roman" w:hAnsi="Times New Roman" w:cs="Times New Roman"/>
          <w:sz w:val="23"/>
          <w:szCs w:val="23"/>
        </w:rPr>
        <w:t xml:space="preserve">Alison Berthet (2019). </w:t>
      </w:r>
      <w:r w:rsidRPr="006C7887">
        <w:rPr>
          <w:rFonts w:ascii="Times New Roman" w:hAnsi="Times New Roman" w:cs="Times New Roman"/>
          <w:i/>
          <w:sz w:val="23"/>
          <w:szCs w:val="23"/>
        </w:rPr>
        <w:t>Why do emerging AI guidelines emphasize “ethics” over human rights? It’s clear that regulation of AI must start now, but why do emerging frameworks primarily talk about ethics rather than law and human rights?</w:t>
      </w:r>
      <w:r w:rsidRPr="006C7887">
        <w:rPr>
          <w:rFonts w:ascii="Times New Roman" w:hAnsi="Times New Roman" w:cs="Times New Roman"/>
          <w:sz w:val="23"/>
          <w:szCs w:val="23"/>
        </w:rPr>
        <w:t xml:space="preserve"> Open Global Rights. </w:t>
      </w:r>
      <w:hyperlink r:id="rId9" w:history="1">
        <w:r w:rsidRPr="006C7887">
          <w:rPr>
            <w:rStyle w:val="Hyperlink"/>
            <w:rFonts w:ascii="Times New Roman" w:eastAsia="Times New Roman" w:hAnsi="Times New Roman" w:cs="Times New Roman"/>
            <w:sz w:val="23"/>
            <w:szCs w:val="23"/>
          </w:rPr>
          <w:t>https://www.openglobalrights.org/why-do-emerging-ai-guidelines-emphasize-ethics-over-human-rights/</w:t>
        </w:r>
      </w:hyperlink>
    </w:p>
    <w:p w14:paraId="75AD404F" w14:textId="1289151B" w:rsidR="002C5818" w:rsidRPr="006C7887" w:rsidRDefault="002C5818" w:rsidP="006C7887">
      <w:pPr>
        <w:rPr>
          <w:rFonts w:ascii="Times New Roman" w:eastAsia="Times New Roman" w:hAnsi="Times New Roman" w:cs="Times New Roman"/>
          <w:sz w:val="23"/>
          <w:szCs w:val="23"/>
        </w:rPr>
      </w:pPr>
    </w:p>
    <w:p w14:paraId="5C2205BD" w14:textId="77777777" w:rsidR="002C5818" w:rsidRPr="006C7887" w:rsidRDefault="002C5818" w:rsidP="006C7887">
      <w:pPr>
        <w:rPr>
          <w:rFonts w:ascii="Times New Roman" w:eastAsia="Times New Roman" w:hAnsi="Times New Roman" w:cs="Times New Roman"/>
          <w:sz w:val="23"/>
          <w:szCs w:val="23"/>
        </w:rPr>
      </w:pPr>
      <w:r w:rsidRPr="006C7887">
        <w:rPr>
          <w:rFonts w:ascii="Times New Roman" w:hAnsi="Times New Roman" w:cs="Times New Roman"/>
          <w:sz w:val="23"/>
          <w:szCs w:val="23"/>
        </w:rPr>
        <w:t xml:space="preserve">Cansu Canca (2019). </w:t>
      </w:r>
      <w:r w:rsidRPr="006C7887">
        <w:rPr>
          <w:rFonts w:ascii="Times New Roman" w:hAnsi="Times New Roman" w:cs="Times New Roman"/>
          <w:i/>
          <w:sz w:val="23"/>
          <w:szCs w:val="23"/>
        </w:rPr>
        <w:t>AI &amp; Global Governance: Human Rights and AI Ethics – Why Ethics Cannot be Replaced by the UDHR</w:t>
      </w:r>
      <w:r w:rsidRPr="006C7887">
        <w:rPr>
          <w:rFonts w:ascii="Times New Roman" w:hAnsi="Times New Roman" w:cs="Times New Roman"/>
          <w:sz w:val="23"/>
          <w:szCs w:val="23"/>
        </w:rPr>
        <w:t xml:space="preserve">. UN University. </w:t>
      </w:r>
      <w:hyperlink r:id="rId10" w:history="1">
        <w:r w:rsidRPr="006C7887">
          <w:rPr>
            <w:rFonts w:ascii="Times New Roman" w:eastAsia="Times New Roman" w:hAnsi="Times New Roman" w:cs="Times New Roman"/>
            <w:color w:val="0000FF"/>
            <w:sz w:val="23"/>
            <w:szCs w:val="23"/>
            <w:u w:val="single"/>
          </w:rPr>
          <w:t>https://cpr.unu.edu/ai-global-governance-human-rights-and-ai-ethics-why-ethics-cannot-be-replaced-by-the-udhr.html</w:t>
        </w:r>
      </w:hyperlink>
    </w:p>
    <w:p w14:paraId="0033D13C" w14:textId="77777777" w:rsidR="002C5818" w:rsidRPr="006C7887" w:rsidRDefault="002C5818" w:rsidP="006C7887">
      <w:pPr>
        <w:rPr>
          <w:rFonts w:ascii="Times New Roman" w:hAnsi="Times New Roman" w:cs="Times New Roman"/>
          <w:sz w:val="23"/>
          <w:szCs w:val="23"/>
        </w:rPr>
      </w:pPr>
    </w:p>
    <w:p w14:paraId="15E99AE9" w14:textId="57BF1BD6" w:rsidR="00C10422" w:rsidRPr="006C7887" w:rsidRDefault="00C10422" w:rsidP="006C7887">
      <w:pPr>
        <w:pStyle w:val="ListParagraph"/>
        <w:ind w:left="0"/>
        <w:rPr>
          <w:rFonts w:ascii="Times New Roman" w:hAnsi="Times New Roman" w:cs="Times New Roman"/>
          <w:sz w:val="23"/>
          <w:szCs w:val="23"/>
        </w:rPr>
      </w:pPr>
      <w:r w:rsidRPr="006C7887">
        <w:rPr>
          <w:rFonts w:ascii="Times New Roman" w:hAnsi="Times New Roman" w:cs="Times New Roman"/>
          <w:sz w:val="23"/>
          <w:szCs w:val="23"/>
        </w:rPr>
        <w:t xml:space="preserve">Vidushi </w:t>
      </w:r>
      <w:r w:rsidR="003A4540" w:rsidRPr="006C7887">
        <w:rPr>
          <w:rFonts w:ascii="Times New Roman" w:hAnsi="Times New Roman" w:cs="Times New Roman"/>
          <w:sz w:val="23"/>
          <w:szCs w:val="23"/>
        </w:rPr>
        <w:t xml:space="preserve">Marda (2019). </w:t>
      </w:r>
      <w:r w:rsidR="003A4540" w:rsidRPr="006C7887">
        <w:rPr>
          <w:rFonts w:ascii="Times New Roman" w:hAnsi="Times New Roman" w:cs="Times New Roman"/>
          <w:i/>
          <w:sz w:val="23"/>
          <w:szCs w:val="23"/>
        </w:rPr>
        <w:t>Governance with teeth: How human rights can strengthen [Fairness, Accountability, and Transparency] FAT and ethics initiatives on artificial intelligence</w:t>
      </w:r>
      <w:r w:rsidR="003A4540" w:rsidRPr="006C7887">
        <w:rPr>
          <w:rFonts w:ascii="Times New Roman" w:hAnsi="Times New Roman" w:cs="Times New Roman"/>
          <w:sz w:val="23"/>
          <w:szCs w:val="23"/>
        </w:rPr>
        <w:t>.</w:t>
      </w:r>
      <w:r w:rsidR="002C5818" w:rsidRPr="006C7887">
        <w:rPr>
          <w:rFonts w:ascii="Times New Roman" w:hAnsi="Times New Roman" w:cs="Times New Roman"/>
          <w:sz w:val="23"/>
          <w:szCs w:val="23"/>
        </w:rPr>
        <w:t xml:space="preserve"> Article 19. </w:t>
      </w:r>
      <w:r w:rsidR="003A4540" w:rsidRPr="006C7887">
        <w:rPr>
          <w:rFonts w:ascii="Times New Roman" w:hAnsi="Times New Roman" w:cs="Times New Roman"/>
          <w:sz w:val="23"/>
          <w:szCs w:val="23"/>
        </w:rPr>
        <w:t xml:space="preserve"> </w:t>
      </w:r>
      <w:hyperlink r:id="rId11" w:history="1">
        <w:r w:rsidR="003A4540" w:rsidRPr="006C7887">
          <w:rPr>
            <w:rStyle w:val="Hyperlink"/>
            <w:rFonts w:ascii="Times New Roman" w:hAnsi="Times New Roman" w:cs="Times New Roman"/>
            <w:sz w:val="23"/>
            <w:szCs w:val="23"/>
          </w:rPr>
          <w:t>https://www.article19.org/wp-content/uploads/2019/04/Governance-with-teeth_A19_April_2019.pdf</w:t>
        </w:r>
      </w:hyperlink>
    </w:p>
    <w:p w14:paraId="1EEE626C" w14:textId="77777777" w:rsidR="00245A76" w:rsidRPr="006C7887" w:rsidRDefault="00245A76" w:rsidP="006C7887">
      <w:pPr>
        <w:rPr>
          <w:rFonts w:ascii="Times New Roman" w:hAnsi="Times New Roman" w:cs="Times New Roman"/>
          <w:sz w:val="23"/>
          <w:szCs w:val="23"/>
        </w:rPr>
      </w:pPr>
    </w:p>
    <w:p w14:paraId="08DCEFF6" w14:textId="0F6F07EB" w:rsidR="00245A76" w:rsidRPr="006C7887" w:rsidRDefault="00A84641" w:rsidP="006C7887">
      <w:pPr>
        <w:pStyle w:val="ListParagraph"/>
        <w:numPr>
          <w:ilvl w:val="0"/>
          <w:numId w:val="1"/>
        </w:numPr>
        <w:ind w:left="0"/>
        <w:rPr>
          <w:rFonts w:ascii="Times New Roman" w:hAnsi="Times New Roman" w:cs="Times New Roman"/>
          <w:b/>
          <w:sz w:val="23"/>
          <w:szCs w:val="23"/>
        </w:rPr>
      </w:pPr>
      <w:r w:rsidRPr="006C7887">
        <w:rPr>
          <w:rFonts w:ascii="Times New Roman" w:hAnsi="Times New Roman" w:cs="Times New Roman"/>
          <w:b/>
          <w:sz w:val="23"/>
          <w:szCs w:val="23"/>
        </w:rPr>
        <w:t xml:space="preserve">Dec. 3: </w:t>
      </w:r>
      <w:r w:rsidR="006F2DA3" w:rsidRPr="006C7887">
        <w:rPr>
          <w:rFonts w:ascii="Times New Roman" w:hAnsi="Times New Roman" w:cs="Times New Roman"/>
          <w:b/>
          <w:sz w:val="23"/>
          <w:szCs w:val="23"/>
        </w:rPr>
        <w:t>Are</w:t>
      </w:r>
      <w:r w:rsidR="002C5818" w:rsidRPr="006C7887">
        <w:rPr>
          <w:rFonts w:ascii="Times New Roman" w:hAnsi="Times New Roman" w:cs="Times New Roman"/>
          <w:b/>
          <w:sz w:val="23"/>
          <w:szCs w:val="23"/>
        </w:rPr>
        <w:t xml:space="preserve"> h</w:t>
      </w:r>
      <w:r w:rsidR="00C10422" w:rsidRPr="006C7887">
        <w:rPr>
          <w:rFonts w:ascii="Times New Roman" w:hAnsi="Times New Roman" w:cs="Times New Roman"/>
          <w:b/>
          <w:sz w:val="23"/>
          <w:szCs w:val="23"/>
        </w:rPr>
        <w:t xml:space="preserve">uman </w:t>
      </w:r>
      <w:r w:rsidR="002C5818" w:rsidRPr="006C7887">
        <w:rPr>
          <w:rFonts w:ascii="Times New Roman" w:hAnsi="Times New Roman" w:cs="Times New Roman"/>
          <w:b/>
          <w:sz w:val="23"/>
          <w:szCs w:val="23"/>
        </w:rPr>
        <w:t>r</w:t>
      </w:r>
      <w:r w:rsidR="00C10422" w:rsidRPr="006C7887">
        <w:rPr>
          <w:rFonts w:ascii="Times New Roman" w:hAnsi="Times New Roman" w:cs="Times New Roman"/>
          <w:b/>
          <w:sz w:val="23"/>
          <w:szCs w:val="23"/>
        </w:rPr>
        <w:t xml:space="preserve">ights </w:t>
      </w:r>
      <w:r w:rsidR="006F2DA3" w:rsidRPr="006C7887">
        <w:rPr>
          <w:rFonts w:ascii="Times New Roman" w:hAnsi="Times New Roman" w:cs="Times New Roman"/>
          <w:b/>
          <w:sz w:val="23"/>
          <w:szCs w:val="23"/>
        </w:rPr>
        <w:t>a</w:t>
      </w:r>
      <w:r w:rsidR="00E262A8" w:rsidRPr="006C7887">
        <w:rPr>
          <w:rFonts w:ascii="Times New Roman" w:hAnsi="Times New Roman" w:cs="Times New Roman"/>
          <w:b/>
          <w:sz w:val="23"/>
          <w:szCs w:val="23"/>
        </w:rPr>
        <w:t xml:space="preserve"> </w:t>
      </w:r>
      <w:r w:rsidR="002C5818" w:rsidRPr="006C7887">
        <w:rPr>
          <w:rFonts w:ascii="Times New Roman" w:hAnsi="Times New Roman" w:cs="Times New Roman"/>
          <w:b/>
          <w:sz w:val="23"/>
          <w:szCs w:val="23"/>
        </w:rPr>
        <w:t xml:space="preserve">practical </w:t>
      </w:r>
      <w:r w:rsidR="00E262A8" w:rsidRPr="006C7887">
        <w:rPr>
          <w:rFonts w:ascii="Times New Roman" w:hAnsi="Times New Roman" w:cs="Times New Roman"/>
          <w:b/>
          <w:sz w:val="23"/>
          <w:szCs w:val="23"/>
        </w:rPr>
        <w:t xml:space="preserve">framework </w:t>
      </w:r>
      <w:r w:rsidR="002C5818" w:rsidRPr="006C7887">
        <w:rPr>
          <w:rFonts w:ascii="Times New Roman" w:hAnsi="Times New Roman" w:cs="Times New Roman"/>
          <w:b/>
          <w:sz w:val="23"/>
          <w:szCs w:val="23"/>
        </w:rPr>
        <w:t>for tech companies</w:t>
      </w:r>
      <w:r w:rsidR="00E262A8" w:rsidRPr="006C7887">
        <w:rPr>
          <w:rFonts w:ascii="Times New Roman" w:hAnsi="Times New Roman" w:cs="Times New Roman"/>
          <w:b/>
          <w:sz w:val="23"/>
          <w:szCs w:val="23"/>
        </w:rPr>
        <w:t xml:space="preserve">, researchers, </w:t>
      </w:r>
      <w:r w:rsidR="002C5818" w:rsidRPr="006C7887">
        <w:rPr>
          <w:rFonts w:ascii="Times New Roman" w:hAnsi="Times New Roman" w:cs="Times New Roman"/>
          <w:b/>
          <w:sz w:val="23"/>
          <w:szCs w:val="23"/>
        </w:rPr>
        <w:t xml:space="preserve">and AI developers? </w:t>
      </w:r>
    </w:p>
    <w:p w14:paraId="5E308D27" w14:textId="32D76BD9" w:rsidR="00C10422" w:rsidRPr="006C7887" w:rsidRDefault="00C10422" w:rsidP="006C7887">
      <w:pPr>
        <w:rPr>
          <w:rFonts w:ascii="Times New Roman" w:hAnsi="Times New Roman" w:cs="Times New Roman"/>
          <w:sz w:val="23"/>
          <w:szCs w:val="23"/>
        </w:rPr>
      </w:pPr>
    </w:p>
    <w:p w14:paraId="7C53D3B8" w14:textId="1077BA2C" w:rsidR="0092455F" w:rsidRPr="006C7887" w:rsidRDefault="0092455F" w:rsidP="006C7887">
      <w:pPr>
        <w:rPr>
          <w:rFonts w:ascii="Times New Roman" w:eastAsia="Times New Roman" w:hAnsi="Times New Roman" w:cs="Times New Roman"/>
          <w:sz w:val="23"/>
          <w:szCs w:val="23"/>
        </w:rPr>
      </w:pPr>
      <w:r w:rsidRPr="006C7887">
        <w:rPr>
          <w:rFonts w:ascii="Times New Roman" w:eastAsia="Times New Roman" w:hAnsi="Times New Roman" w:cs="Times New Roman"/>
          <w:sz w:val="23"/>
          <w:szCs w:val="23"/>
        </w:rPr>
        <w:t xml:space="preserve">Dunstan Allison-Hope and Mark Hodge (2018). </w:t>
      </w:r>
      <w:r w:rsidRPr="006C7887">
        <w:rPr>
          <w:rFonts w:ascii="Times New Roman" w:eastAsia="Times New Roman" w:hAnsi="Times New Roman" w:cs="Times New Roman"/>
          <w:i/>
          <w:sz w:val="23"/>
          <w:szCs w:val="23"/>
        </w:rPr>
        <w:t>Artificial Intelligence: A Rights-Based Blueprint for Business: Implementing Human Rights Due Diligence</w:t>
      </w:r>
      <w:r w:rsidR="00D2661B" w:rsidRPr="006C7887">
        <w:rPr>
          <w:rFonts w:ascii="Times New Roman" w:eastAsia="Times New Roman" w:hAnsi="Times New Roman" w:cs="Times New Roman"/>
          <w:sz w:val="23"/>
          <w:szCs w:val="23"/>
        </w:rPr>
        <w:t>.</w:t>
      </w:r>
    </w:p>
    <w:p w14:paraId="36EE39AC" w14:textId="77777777" w:rsidR="0092455F" w:rsidRPr="006C7887" w:rsidRDefault="0092455F" w:rsidP="006C7887">
      <w:pPr>
        <w:rPr>
          <w:rFonts w:ascii="Times New Roman" w:eastAsia="Times New Roman" w:hAnsi="Times New Roman" w:cs="Times New Roman"/>
          <w:sz w:val="23"/>
          <w:szCs w:val="23"/>
        </w:rPr>
      </w:pPr>
      <w:r w:rsidRPr="006C7887">
        <w:rPr>
          <w:rFonts w:ascii="Times New Roman" w:eastAsia="Times New Roman" w:hAnsi="Times New Roman" w:cs="Times New Roman"/>
          <w:sz w:val="23"/>
          <w:szCs w:val="23"/>
        </w:rPr>
        <w:t xml:space="preserve">BSR. </w:t>
      </w:r>
      <w:hyperlink r:id="rId12" w:history="1">
        <w:r w:rsidRPr="006C7887">
          <w:rPr>
            <w:rFonts w:ascii="Times New Roman" w:eastAsia="Times New Roman" w:hAnsi="Times New Roman" w:cs="Times New Roman"/>
            <w:color w:val="0000FF"/>
            <w:sz w:val="23"/>
            <w:szCs w:val="23"/>
            <w:u w:val="single"/>
          </w:rPr>
          <w:t>https://www.bsr.org/reports/BSR-Artificial-Intelligence-A-Rights-Based-Blueprint-for-Business-Paper-03.pdf</w:t>
        </w:r>
      </w:hyperlink>
    </w:p>
    <w:p w14:paraId="0D512061" w14:textId="77777777" w:rsidR="0092455F" w:rsidRPr="006C7887" w:rsidRDefault="0092455F" w:rsidP="006C7887">
      <w:pPr>
        <w:rPr>
          <w:rFonts w:ascii="Times New Roman" w:hAnsi="Times New Roman" w:cs="Times New Roman"/>
          <w:sz w:val="23"/>
          <w:szCs w:val="23"/>
        </w:rPr>
      </w:pPr>
    </w:p>
    <w:p w14:paraId="2E7A563C" w14:textId="2AF91C16" w:rsidR="002C5818" w:rsidRPr="006C7887" w:rsidRDefault="002C5818" w:rsidP="006C7887">
      <w:pPr>
        <w:rPr>
          <w:rFonts w:ascii="Times New Roman" w:hAnsi="Times New Roman" w:cs="Times New Roman"/>
          <w:sz w:val="23"/>
          <w:szCs w:val="23"/>
        </w:rPr>
      </w:pPr>
      <w:r w:rsidRPr="006C7887">
        <w:rPr>
          <w:rFonts w:ascii="Times New Roman" w:hAnsi="Times New Roman" w:cs="Times New Roman"/>
          <w:sz w:val="23"/>
          <w:szCs w:val="23"/>
        </w:rPr>
        <w:t xml:space="preserve">Evan Selinger (2019). </w:t>
      </w:r>
      <w:r w:rsidRPr="006C7887">
        <w:rPr>
          <w:rFonts w:ascii="Times New Roman" w:hAnsi="Times New Roman" w:cs="Times New Roman"/>
          <w:i/>
          <w:sz w:val="23"/>
          <w:szCs w:val="23"/>
        </w:rPr>
        <w:t>A.I. Ethics Boards Should Be Based on Human Rights: Tech companies should ensure their ethics boards are guided by universal human rights and resist bad faith arguments about diversity and free speech</w:t>
      </w:r>
      <w:r w:rsidRPr="006C7887">
        <w:rPr>
          <w:rFonts w:ascii="Times New Roman" w:hAnsi="Times New Roman" w:cs="Times New Roman"/>
          <w:sz w:val="23"/>
          <w:szCs w:val="23"/>
        </w:rPr>
        <w:t xml:space="preserve">. One Zero. </w:t>
      </w:r>
    </w:p>
    <w:p w14:paraId="46D48826" w14:textId="02722B05" w:rsidR="002C5818" w:rsidRPr="006C7887" w:rsidRDefault="00E03554" w:rsidP="006C7887">
      <w:pPr>
        <w:rPr>
          <w:rFonts w:ascii="Times New Roman" w:eastAsia="Times New Roman" w:hAnsi="Times New Roman" w:cs="Times New Roman"/>
          <w:sz w:val="23"/>
          <w:szCs w:val="23"/>
        </w:rPr>
      </w:pPr>
      <w:hyperlink r:id="rId13" w:history="1">
        <w:r w:rsidR="002C5818" w:rsidRPr="006C7887">
          <w:rPr>
            <w:rFonts w:ascii="Times New Roman" w:eastAsia="Times New Roman" w:hAnsi="Times New Roman" w:cs="Times New Roman"/>
            <w:color w:val="0000FF"/>
            <w:sz w:val="23"/>
            <w:szCs w:val="23"/>
            <w:u w:val="single"/>
          </w:rPr>
          <w:t>https://onezero.medium.com/a-i-ethics-boards-should-be-based-on-human-rights-2b4323b394e4</w:t>
        </w:r>
      </w:hyperlink>
    </w:p>
    <w:p w14:paraId="6C8B3ACA" w14:textId="683ABF5B" w:rsidR="00C10422" w:rsidRPr="006C7887" w:rsidRDefault="00C10422" w:rsidP="006C7887">
      <w:pPr>
        <w:rPr>
          <w:rFonts w:ascii="Times New Roman" w:hAnsi="Times New Roman" w:cs="Times New Roman"/>
          <w:b/>
          <w:sz w:val="23"/>
          <w:szCs w:val="23"/>
        </w:rPr>
      </w:pPr>
    </w:p>
    <w:p w14:paraId="2E77A491" w14:textId="49618D7D" w:rsidR="00C10422" w:rsidRPr="006C7887" w:rsidRDefault="0092455F" w:rsidP="006C7887">
      <w:pPr>
        <w:rPr>
          <w:rFonts w:ascii="Times New Roman" w:hAnsi="Times New Roman" w:cs="Times New Roman"/>
          <w:sz w:val="23"/>
          <w:szCs w:val="23"/>
        </w:rPr>
      </w:pPr>
      <w:r w:rsidRPr="006C7887">
        <w:rPr>
          <w:rFonts w:ascii="Times New Roman" w:hAnsi="Times New Roman" w:cs="Times New Roman"/>
          <w:b/>
          <w:sz w:val="23"/>
          <w:szCs w:val="23"/>
        </w:rPr>
        <w:t>Mark Latonero</w:t>
      </w:r>
      <w:r w:rsidRPr="006C7887">
        <w:rPr>
          <w:rFonts w:ascii="Times New Roman" w:hAnsi="Times New Roman" w:cs="Times New Roman"/>
          <w:sz w:val="23"/>
          <w:szCs w:val="23"/>
        </w:rPr>
        <w:t xml:space="preserve"> is a Technology and Human Rights Fellow at the KSG Carr Center for Human Rights Policy. He also leads the human rights program </w:t>
      </w:r>
      <w:r w:rsidR="00E262A8" w:rsidRPr="006C7887">
        <w:rPr>
          <w:rFonts w:ascii="Times New Roman" w:hAnsi="Times New Roman" w:cs="Times New Roman"/>
          <w:sz w:val="23"/>
          <w:szCs w:val="23"/>
        </w:rPr>
        <w:t xml:space="preserve">at the </w:t>
      </w:r>
      <w:r w:rsidRPr="006C7887">
        <w:rPr>
          <w:rFonts w:ascii="Times New Roman" w:hAnsi="Times New Roman" w:cs="Times New Roman"/>
          <w:sz w:val="23"/>
          <w:szCs w:val="23"/>
        </w:rPr>
        <w:t>Data &amp; Society</w:t>
      </w:r>
      <w:r w:rsidR="00E262A8" w:rsidRPr="006C7887">
        <w:rPr>
          <w:rFonts w:ascii="Times New Roman" w:hAnsi="Times New Roman" w:cs="Times New Roman"/>
          <w:sz w:val="23"/>
          <w:szCs w:val="23"/>
        </w:rPr>
        <w:t xml:space="preserve"> Research Institute</w:t>
      </w:r>
      <w:r w:rsidRPr="006C7887">
        <w:rPr>
          <w:rFonts w:ascii="Times New Roman" w:hAnsi="Times New Roman" w:cs="Times New Roman"/>
          <w:sz w:val="23"/>
          <w:szCs w:val="23"/>
        </w:rPr>
        <w:t>. He is a fellow at Berkeley Law’s Human Rights Center and USC’s Annenberg Center for Communication Leadership &amp; Policy. Previously he was a research director and research professor at USC where he led the Technology and Human Trafficking Initiative</w:t>
      </w:r>
      <w:r w:rsidR="00D2661B" w:rsidRPr="006C7887">
        <w:rPr>
          <w:rFonts w:ascii="Times New Roman" w:hAnsi="Times New Roman" w:cs="Times New Roman"/>
          <w:sz w:val="23"/>
          <w:szCs w:val="23"/>
        </w:rPr>
        <w:t xml:space="preserve">; and </w:t>
      </w:r>
      <w:r w:rsidR="00E262A8" w:rsidRPr="006C7887">
        <w:rPr>
          <w:rFonts w:ascii="Times New Roman" w:hAnsi="Times New Roman" w:cs="Times New Roman"/>
          <w:sz w:val="23"/>
          <w:szCs w:val="23"/>
        </w:rPr>
        <w:t xml:space="preserve">he </w:t>
      </w:r>
      <w:r w:rsidRPr="006C7887">
        <w:rPr>
          <w:rFonts w:ascii="Times New Roman" w:hAnsi="Times New Roman" w:cs="Times New Roman"/>
          <w:sz w:val="23"/>
          <w:szCs w:val="23"/>
        </w:rPr>
        <w:t>served as Innovation Consultant for the UN Office of the High Commissioner for Human Rights. His research focuses on the social and policy implications of emerging technology and examines the benefits, risks, and harms</w:t>
      </w:r>
      <w:r w:rsidR="003556CE" w:rsidRPr="006C7887">
        <w:rPr>
          <w:rFonts w:ascii="Times New Roman" w:hAnsi="Times New Roman" w:cs="Times New Roman"/>
          <w:sz w:val="23"/>
          <w:szCs w:val="23"/>
        </w:rPr>
        <w:t xml:space="preserve">, particularly for vulnerable populations. </w:t>
      </w:r>
      <w:r w:rsidRPr="006C7887">
        <w:rPr>
          <w:rFonts w:ascii="Times New Roman" w:hAnsi="Times New Roman" w:cs="Times New Roman"/>
          <w:sz w:val="23"/>
          <w:szCs w:val="23"/>
        </w:rPr>
        <w:t xml:space="preserve">His recent reports include: </w:t>
      </w:r>
      <w:hyperlink r:id="rId14" w:history="1">
        <w:r w:rsidRPr="006C7887">
          <w:rPr>
            <w:rStyle w:val="Hyperlink"/>
            <w:rFonts w:ascii="Times New Roman" w:hAnsi="Times New Roman" w:cs="Times New Roman"/>
            <w:i/>
            <w:sz w:val="23"/>
            <w:szCs w:val="23"/>
          </w:rPr>
          <w:t>Governing Artificial Intelligence: Upholding Human Rights &amp; Dignity</w:t>
        </w:r>
      </w:hyperlink>
      <w:r w:rsidRPr="006C7887">
        <w:rPr>
          <w:rFonts w:ascii="Times New Roman" w:hAnsi="Times New Roman" w:cs="Times New Roman"/>
          <w:sz w:val="23"/>
          <w:szCs w:val="23"/>
        </w:rPr>
        <w:t xml:space="preserve">; </w:t>
      </w:r>
      <w:hyperlink r:id="rId15" w:history="1">
        <w:r w:rsidRPr="006C7887">
          <w:rPr>
            <w:rStyle w:val="Hyperlink"/>
            <w:rFonts w:ascii="Times New Roman" w:hAnsi="Times New Roman" w:cs="Times New Roman"/>
            <w:i/>
            <w:sz w:val="23"/>
            <w:szCs w:val="23"/>
          </w:rPr>
          <w:t>Digital Identity in the Migration and Refugee Context: Italy Case Study</w:t>
        </w:r>
      </w:hyperlink>
      <w:r w:rsidRPr="006C7887">
        <w:rPr>
          <w:rFonts w:ascii="Times New Roman" w:hAnsi="Times New Roman" w:cs="Times New Roman"/>
          <w:i/>
          <w:sz w:val="23"/>
          <w:szCs w:val="23"/>
        </w:rPr>
        <w:t>;</w:t>
      </w:r>
      <w:r w:rsidRPr="006C7887">
        <w:rPr>
          <w:rFonts w:ascii="Times New Roman" w:hAnsi="Times New Roman" w:cs="Times New Roman"/>
          <w:sz w:val="23"/>
          <w:szCs w:val="23"/>
        </w:rPr>
        <w:t xml:space="preserve"> and </w:t>
      </w:r>
      <w:hyperlink r:id="rId16" w:history="1">
        <w:r w:rsidRPr="006C7887">
          <w:rPr>
            <w:rStyle w:val="Hyperlink"/>
            <w:rFonts w:ascii="Times New Roman" w:hAnsi="Times New Roman" w:cs="Times New Roman"/>
            <w:i/>
            <w:sz w:val="23"/>
            <w:szCs w:val="23"/>
          </w:rPr>
          <w:t>Refugee Connectivity: A Survey of Mobile Phones, Mental Health, and Privacy at a Syrian Refugee Camp in Greece</w:t>
        </w:r>
      </w:hyperlink>
      <w:r w:rsidRPr="006C7887">
        <w:rPr>
          <w:rFonts w:ascii="Times New Roman" w:hAnsi="Times New Roman" w:cs="Times New Roman"/>
          <w:sz w:val="23"/>
          <w:szCs w:val="23"/>
        </w:rPr>
        <w:t xml:space="preserve"> (with the Harvard Humanitarian Initiative). He has led field research in </w:t>
      </w:r>
      <w:r w:rsidR="00363F82" w:rsidRPr="006C7887">
        <w:rPr>
          <w:rFonts w:ascii="Times New Roman" w:hAnsi="Times New Roman" w:cs="Times New Roman"/>
          <w:sz w:val="23"/>
          <w:szCs w:val="23"/>
        </w:rPr>
        <w:t>over a</w:t>
      </w:r>
      <w:r w:rsidRPr="006C7887">
        <w:rPr>
          <w:rFonts w:ascii="Times New Roman" w:hAnsi="Times New Roman" w:cs="Times New Roman"/>
          <w:sz w:val="23"/>
          <w:szCs w:val="23"/>
        </w:rPr>
        <w:t xml:space="preserve"> dozen countries including Bangladesh, Cambodia, Haiti, Pakistan, the Philippines, Serbia, and Sri Lanka.</w:t>
      </w:r>
      <w:r w:rsidR="00E262A8" w:rsidRPr="006C7887">
        <w:rPr>
          <w:rFonts w:ascii="Times New Roman" w:hAnsi="Times New Roman" w:cs="Times New Roman"/>
          <w:sz w:val="23"/>
          <w:szCs w:val="23"/>
        </w:rPr>
        <w:t xml:space="preserve"> </w:t>
      </w:r>
      <w:r w:rsidR="00D2661B" w:rsidRPr="006C7887">
        <w:rPr>
          <w:rFonts w:ascii="Times New Roman" w:hAnsi="Times New Roman" w:cs="Times New Roman"/>
          <w:sz w:val="23"/>
          <w:szCs w:val="23"/>
        </w:rPr>
        <w:t>He has published in</w:t>
      </w:r>
      <w:r w:rsidRPr="006C7887">
        <w:rPr>
          <w:rFonts w:ascii="Times New Roman" w:hAnsi="Times New Roman" w:cs="Times New Roman"/>
          <w:sz w:val="23"/>
          <w:szCs w:val="23"/>
        </w:rPr>
        <w:t xml:space="preserve"> journals such as Computer Mediated Communication and Information Communication &amp; Society in addition to opinion pieces in the New York Times, Foreign Affairs, and Harvard Business Review. He completed his PhD at the University of Southern California and was a postdoctoral scholar at the London School of Economics.</w:t>
      </w:r>
    </w:p>
    <w:sectPr w:rsidR="00C10422" w:rsidRPr="006C7887" w:rsidSect="006C7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3A35A7"/>
    <w:multiLevelType w:val="hybridMultilevel"/>
    <w:tmpl w:val="39AA9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0C6"/>
    <w:rsid w:val="000A1A26"/>
    <w:rsid w:val="001B5DCA"/>
    <w:rsid w:val="00245A76"/>
    <w:rsid w:val="002B22C7"/>
    <w:rsid w:val="002C1136"/>
    <w:rsid w:val="002C5818"/>
    <w:rsid w:val="003556CE"/>
    <w:rsid w:val="00357385"/>
    <w:rsid w:val="00363F82"/>
    <w:rsid w:val="003A4540"/>
    <w:rsid w:val="003C6E35"/>
    <w:rsid w:val="005340C6"/>
    <w:rsid w:val="006C7887"/>
    <w:rsid w:val="006F2DA3"/>
    <w:rsid w:val="00855DCB"/>
    <w:rsid w:val="0092455F"/>
    <w:rsid w:val="009F468D"/>
    <w:rsid w:val="00A453CC"/>
    <w:rsid w:val="00A84641"/>
    <w:rsid w:val="00AA6ABA"/>
    <w:rsid w:val="00AC5928"/>
    <w:rsid w:val="00AF6D40"/>
    <w:rsid w:val="00B64EAC"/>
    <w:rsid w:val="00BD6DDA"/>
    <w:rsid w:val="00BE2C41"/>
    <w:rsid w:val="00C10422"/>
    <w:rsid w:val="00C67C8C"/>
    <w:rsid w:val="00CE0FC3"/>
    <w:rsid w:val="00D2661B"/>
    <w:rsid w:val="00DA02B4"/>
    <w:rsid w:val="00E03554"/>
    <w:rsid w:val="00E24420"/>
    <w:rsid w:val="00E262A8"/>
    <w:rsid w:val="00E66153"/>
    <w:rsid w:val="00E81A69"/>
    <w:rsid w:val="00E878C0"/>
    <w:rsid w:val="00EE0310"/>
    <w:rsid w:val="00F266CA"/>
    <w:rsid w:val="00F92014"/>
    <w:rsid w:val="00FD2CA7"/>
    <w:rsid w:val="00FF7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64879"/>
  <w15:chartTrackingRefBased/>
  <w15:docId w15:val="{81E6B1D4-FB45-8E40-9C38-88256716E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A76"/>
    <w:pPr>
      <w:ind w:left="720"/>
      <w:contextualSpacing/>
    </w:pPr>
  </w:style>
  <w:style w:type="character" w:styleId="Hyperlink">
    <w:name w:val="Hyperlink"/>
    <w:basedOn w:val="DefaultParagraphFont"/>
    <w:uiPriority w:val="99"/>
    <w:unhideWhenUsed/>
    <w:rsid w:val="003A4540"/>
    <w:rPr>
      <w:color w:val="0000FF"/>
      <w:u w:val="single"/>
    </w:rPr>
  </w:style>
  <w:style w:type="character" w:customStyle="1" w:styleId="UnresolvedMention">
    <w:name w:val="Unresolved Mention"/>
    <w:basedOn w:val="DefaultParagraphFont"/>
    <w:uiPriority w:val="99"/>
    <w:semiHidden/>
    <w:unhideWhenUsed/>
    <w:rsid w:val="003A4540"/>
    <w:rPr>
      <w:color w:val="605E5C"/>
      <w:shd w:val="clear" w:color="auto" w:fill="E1DFDD"/>
    </w:rPr>
  </w:style>
  <w:style w:type="character" w:styleId="CommentReference">
    <w:name w:val="annotation reference"/>
    <w:basedOn w:val="DefaultParagraphFont"/>
    <w:uiPriority w:val="99"/>
    <w:semiHidden/>
    <w:unhideWhenUsed/>
    <w:rsid w:val="00AC5928"/>
    <w:rPr>
      <w:sz w:val="16"/>
      <w:szCs w:val="16"/>
    </w:rPr>
  </w:style>
  <w:style w:type="paragraph" w:styleId="CommentText">
    <w:name w:val="annotation text"/>
    <w:basedOn w:val="Normal"/>
    <w:link w:val="CommentTextChar"/>
    <w:uiPriority w:val="99"/>
    <w:semiHidden/>
    <w:unhideWhenUsed/>
    <w:rsid w:val="00AC5928"/>
    <w:rPr>
      <w:sz w:val="20"/>
      <w:szCs w:val="20"/>
    </w:rPr>
  </w:style>
  <w:style w:type="character" w:customStyle="1" w:styleId="CommentTextChar">
    <w:name w:val="Comment Text Char"/>
    <w:basedOn w:val="DefaultParagraphFont"/>
    <w:link w:val="CommentText"/>
    <w:uiPriority w:val="99"/>
    <w:semiHidden/>
    <w:rsid w:val="00AC5928"/>
    <w:rPr>
      <w:sz w:val="20"/>
      <w:szCs w:val="20"/>
    </w:rPr>
  </w:style>
  <w:style w:type="paragraph" w:styleId="CommentSubject">
    <w:name w:val="annotation subject"/>
    <w:basedOn w:val="CommentText"/>
    <w:next w:val="CommentText"/>
    <w:link w:val="CommentSubjectChar"/>
    <w:uiPriority w:val="99"/>
    <w:semiHidden/>
    <w:unhideWhenUsed/>
    <w:rsid w:val="00AC5928"/>
    <w:rPr>
      <w:b/>
      <w:bCs/>
    </w:rPr>
  </w:style>
  <w:style w:type="character" w:customStyle="1" w:styleId="CommentSubjectChar">
    <w:name w:val="Comment Subject Char"/>
    <w:basedOn w:val="CommentTextChar"/>
    <w:link w:val="CommentSubject"/>
    <w:uiPriority w:val="99"/>
    <w:semiHidden/>
    <w:rsid w:val="00AC5928"/>
    <w:rPr>
      <w:b/>
      <w:bCs/>
      <w:sz w:val="20"/>
      <w:szCs w:val="20"/>
    </w:rPr>
  </w:style>
  <w:style w:type="paragraph" w:styleId="BalloonText">
    <w:name w:val="Balloon Text"/>
    <w:basedOn w:val="Normal"/>
    <w:link w:val="BalloonTextChar"/>
    <w:uiPriority w:val="99"/>
    <w:semiHidden/>
    <w:unhideWhenUsed/>
    <w:rsid w:val="00AC592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5928"/>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0A1A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91995">
      <w:bodyDiv w:val="1"/>
      <w:marLeft w:val="0"/>
      <w:marRight w:val="0"/>
      <w:marTop w:val="0"/>
      <w:marBottom w:val="0"/>
      <w:divBdr>
        <w:top w:val="none" w:sz="0" w:space="0" w:color="auto"/>
        <w:left w:val="none" w:sz="0" w:space="0" w:color="auto"/>
        <w:bottom w:val="none" w:sz="0" w:space="0" w:color="auto"/>
        <w:right w:val="none" w:sz="0" w:space="0" w:color="auto"/>
      </w:divBdr>
    </w:div>
    <w:div w:id="191843996">
      <w:bodyDiv w:val="1"/>
      <w:marLeft w:val="0"/>
      <w:marRight w:val="0"/>
      <w:marTop w:val="0"/>
      <w:marBottom w:val="0"/>
      <w:divBdr>
        <w:top w:val="none" w:sz="0" w:space="0" w:color="auto"/>
        <w:left w:val="none" w:sz="0" w:space="0" w:color="auto"/>
        <w:bottom w:val="none" w:sz="0" w:space="0" w:color="auto"/>
        <w:right w:val="none" w:sz="0" w:space="0" w:color="auto"/>
      </w:divBdr>
    </w:div>
    <w:div w:id="286817987">
      <w:bodyDiv w:val="1"/>
      <w:marLeft w:val="0"/>
      <w:marRight w:val="0"/>
      <w:marTop w:val="0"/>
      <w:marBottom w:val="0"/>
      <w:divBdr>
        <w:top w:val="none" w:sz="0" w:space="0" w:color="auto"/>
        <w:left w:val="none" w:sz="0" w:space="0" w:color="auto"/>
        <w:bottom w:val="none" w:sz="0" w:space="0" w:color="auto"/>
        <w:right w:val="none" w:sz="0" w:space="0" w:color="auto"/>
      </w:divBdr>
    </w:div>
    <w:div w:id="677738121">
      <w:bodyDiv w:val="1"/>
      <w:marLeft w:val="0"/>
      <w:marRight w:val="0"/>
      <w:marTop w:val="0"/>
      <w:marBottom w:val="0"/>
      <w:divBdr>
        <w:top w:val="none" w:sz="0" w:space="0" w:color="auto"/>
        <w:left w:val="none" w:sz="0" w:space="0" w:color="auto"/>
        <w:bottom w:val="none" w:sz="0" w:space="0" w:color="auto"/>
        <w:right w:val="none" w:sz="0" w:space="0" w:color="auto"/>
      </w:divBdr>
    </w:div>
    <w:div w:id="831801930">
      <w:bodyDiv w:val="1"/>
      <w:marLeft w:val="0"/>
      <w:marRight w:val="0"/>
      <w:marTop w:val="0"/>
      <w:marBottom w:val="0"/>
      <w:divBdr>
        <w:top w:val="none" w:sz="0" w:space="0" w:color="auto"/>
        <w:left w:val="none" w:sz="0" w:space="0" w:color="auto"/>
        <w:bottom w:val="none" w:sz="0" w:space="0" w:color="auto"/>
        <w:right w:val="none" w:sz="0" w:space="0" w:color="auto"/>
      </w:divBdr>
    </w:div>
    <w:div w:id="1197549761">
      <w:bodyDiv w:val="1"/>
      <w:marLeft w:val="0"/>
      <w:marRight w:val="0"/>
      <w:marTop w:val="0"/>
      <w:marBottom w:val="0"/>
      <w:divBdr>
        <w:top w:val="none" w:sz="0" w:space="0" w:color="auto"/>
        <w:left w:val="none" w:sz="0" w:space="0" w:color="auto"/>
        <w:bottom w:val="none" w:sz="0" w:space="0" w:color="auto"/>
        <w:right w:val="none" w:sz="0" w:space="0" w:color="auto"/>
      </w:divBdr>
    </w:div>
    <w:div w:id="1670136315">
      <w:bodyDiv w:val="1"/>
      <w:marLeft w:val="0"/>
      <w:marRight w:val="0"/>
      <w:marTop w:val="0"/>
      <w:marBottom w:val="0"/>
      <w:divBdr>
        <w:top w:val="none" w:sz="0" w:space="0" w:color="auto"/>
        <w:left w:val="none" w:sz="0" w:space="0" w:color="auto"/>
        <w:bottom w:val="none" w:sz="0" w:space="0" w:color="auto"/>
        <w:right w:val="none" w:sz="0" w:space="0" w:color="auto"/>
      </w:divBdr>
    </w:div>
    <w:div w:id="194938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harvard.edu/sites/default/files/2018-09/2018-09_AIHumanRightsSmall.pdf?" TargetMode="External"/><Relationship Id="rId13" Type="http://schemas.openxmlformats.org/officeDocument/2006/relationships/hyperlink" Target="https://onezero.medium.com/a-i-ethics-boards-should-be-based-on-human-rights-2b4323b394e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atasociety.net/wp-content/uploads/2018/10/DataSociety_Governing_Artificial_Intelligence_Upholding_Human_Rights.pdf" TargetMode="External"/><Relationship Id="rId12" Type="http://schemas.openxmlformats.org/officeDocument/2006/relationships/hyperlink" Target="https://www.bsr.org/reports/BSR-Artificial-Intelligence-A-Rights-Based-Blueprint-for-Business-Paper-03.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atasociety.net/output/refugee-connectivity/" TargetMode="External"/><Relationship Id="rId1" Type="http://schemas.openxmlformats.org/officeDocument/2006/relationships/customXml" Target="../customXml/item1.xml"/><Relationship Id="rId6" Type="http://schemas.openxmlformats.org/officeDocument/2006/relationships/hyperlink" Target="mailto:pradeepan_parthiban@hks.harvard.edu" TargetMode="External"/><Relationship Id="rId11" Type="http://schemas.openxmlformats.org/officeDocument/2006/relationships/hyperlink" Target="https://www.article19.org/wp-content/uploads/2019/04/Governance-with-teeth_A19_April_2019.pdf" TargetMode="External"/><Relationship Id="rId5" Type="http://schemas.openxmlformats.org/officeDocument/2006/relationships/webSettings" Target="webSettings.xml"/><Relationship Id="rId15" Type="http://schemas.openxmlformats.org/officeDocument/2006/relationships/hyperlink" Target="https://datasociety.net/output/digital-identity-in-the-migration-refugee-context/" TargetMode="External"/><Relationship Id="rId10" Type="http://schemas.openxmlformats.org/officeDocument/2006/relationships/hyperlink" Target="https://cpr.unu.edu/ai-global-governance-human-rights-and-ai-ethics-why-ethics-cannot-be-replaced-by-the-udhr.html" TargetMode="External"/><Relationship Id="rId4" Type="http://schemas.openxmlformats.org/officeDocument/2006/relationships/settings" Target="settings.xml"/><Relationship Id="rId9" Type="http://schemas.openxmlformats.org/officeDocument/2006/relationships/hyperlink" Target="https://www.openglobalrights.org/why-do-emerging-ai-guidelines-emphasize-ethics-over-human-rights/" TargetMode="External"/><Relationship Id="rId14" Type="http://schemas.openxmlformats.org/officeDocument/2006/relationships/hyperlink" Target="https://datasociety.net/output/governing-artificial-intellig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0C545-3488-4DB5-A571-0536075A1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Brown, Jana Lynn</cp:lastModifiedBy>
  <cp:revision>2</cp:revision>
  <dcterms:created xsi:type="dcterms:W3CDTF">2019-09-10T23:02:00Z</dcterms:created>
  <dcterms:modified xsi:type="dcterms:W3CDTF">2019-09-10T23:02:00Z</dcterms:modified>
</cp:coreProperties>
</file>